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EA878" w14:textId="77777777" w:rsidR="004B76B7" w:rsidRDefault="00640CD6" w:rsidP="004B76B7">
      <w:pPr>
        <w:pStyle w:val="Sinespaciado"/>
        <w:jc w:val="center"/>
        <w:rPr>
          <w:rFonts w:eastAsia="Times New Roman" w:cstheme="minorHAnsi"/>
          <w:b/>
          <w:bCs/>
          <w:color w:val="202124"/>
          <w:sz w:val="40"/>
          <w:szCs w:val="40"/>
          <w:lang w:eastAsia="es-PE"/>
        </w:rPr>
      </w:pPr>
      <w:bookmarkStart w:id="0" w:name="_Hlk202290252"/>
      <w:bookmarkEnd w:id="0"/>
      <w:r>
        <w:rPr>
          <w:noProof/>
          <w:lang w:eastAsia="es-PE"/>
        </w:rPr>
        <w:drawing>
          <wp:inline distT="0" distB="0" distL="0" distR="0" wp14:anchorId="61A9BA32" wp14:editId="4758FCCF">
            <wp:extent cx="5400040" cy="925195"/>
            <wp:effectExtent l="0" t="0" r="0" b="8255"/>
            <wp:docPr id="1849491880" name="Imagen 2"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91880" name="Imagen 2" descr="Imagen que contiene Texto&#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925195"/>
                    </a:xfrm>
                    <a:prstGeom prst="rect">
                      <a:avLst/>
                    </a:prstGeom>
                  </pic:spPr>
                </pic:pic>
              </a:graphicData>
            </a:graphic>
          </wp:inline>
        </w:drawing>
      </w:r>
    </w:p>
    <w:p w14:paraId="5281B7E5" w14:textId="77777777" w:rsidR="004B76B7" w:rsidRDefault="004B76B7" w:rsidP="004B76B7">
      <w:pPr>
        <w:pStyle w:val="Sinespaciado"/>
        <w:jc w:val="center"/>
        <w:rPr>
          <w:rFonts w:eastAsia="Times New Roman" w:cstheme="minorHAnsi"/>
          <w:b/>
          <w:bCs/>
          <w:color w:val="202124"/>
          <w:sz w:val="40"/>
          <w:szCs w:val="40"/>
          <w:lang w:eastAsia="es-PE"/>
        </w:rPr>
      </w:pPr>
    </w:p>
    <w:p w14:paraId="55789DCA" w14:textId="77777777" w:rsidR="000804D4" w:rsidRPr="009B6C20" w:rsidRDefault="004B76B7" w:rsidP="004B76B7">
      <w:pPr>
        <w:pStyle w:val="Sinespaciado"/>
        <w:jc w:val="center"/>
        <w:rPr>
          <w:rFonts w:eastAsia="Times New Roman" w:cstheme="minorHAnsi"/>
          <w:b/>
          <w:bCs/>
          <w:sz w:val="40"/>
          <w:szCs w:val="40"/>
          <w:lang w:eastAsia="es-PE"/>
        </w:rPr>
      </w:pPr>
      <w:r w:rsidRPr="009B6C20">
        <w:rPr>
          <w:rFonts w:eastAsia="Times New Roman" w:cstheme="minorHAnsi"/>
          <w:b/>
          <w:bCs/>
          <w:sz w:val="40"/>
          <w:szCs w:val="40"/>
          <w:lang w:eastAsia="es-PE"/>
        </w:rPr>
        <w:t xml:space="preserve">Actividades extracurriculares de sensibilización ambiental organizadas por </w:t>
      </w:r>
      <w:r w:rsidR="000804D4" w:rsidRPr="009B6C20">
        <w:rPr>
          <w:rFonts w:eastAsia="Times New Roman" w:cstheme="minorHAnsi"/>
          <w:b/>
          <w:bCs/>
          <w:sz w:val="40"/>
          <w:szCs w:val="40"/>
          <w:lang w:eastAsia="es-PE"/>
        </w:rPr>
        <w:t xml:space="preserve">el Programa de Estudios Básicos </w:t>
      </w:r>
    </w:p>
    <w:p w14:paraId="0F4A20CF" w14:textId="77777777" w:rsidR="004B76B7" w:rsidRPr="009B6C20" w:rsidRDefault="000804D4" w:rsidP="004B76B7">
      <w:pPr>
        <w:pStyle w:val="Sinespaciado"/>
        <w:jc w:val="center"/>
        <w:rPr>
          <w:rFonts w:eastAsia="Times New Roman" w:cstheme="minorHAnsi"/>
          <w:bCs/>
          <w:color w:val="202124"/>
          <w:sz w:val="32"/>
          <w:szCs w:val="32"/>
          <w:lang w:eastAsia="es-PE"/>
        </w:rPr>
      </w:pPr>
      <w:r w:rsidRPr="009B6C20">
        <w:rPr>
          <w:rFonts w:eastAsia="Times New Roman" w:cstheme="minorHAnsi"/>
          <w:bCs/>
          <w:color w:val="202124"/>
          <w:sz w:val="32"/>
          <w:szCs w:val="32"/>
          <w:lang w:eastAsia="es-PE"/>
        </w:rPr>
        <w:t>(</w:t>
      </w:r>
      <w:r w:rsidR="00B5169B" w:rsidRPr="009B6C20">
        <w:rPr>
          <w:rFonts w:eastAsia="Times New Roman" w:cstheme="minorHAnsi"/>
          <w:bCs/>
          <w:color w:val="202124"/>
          <w:sz w:val="32"/>
          <w:szCs w:val="32"/>
          <w:lang w:eastAsia="es-PE"/>
        </w:rPr>
        <w:t>marzo</w:t>
      </w:r>
      <w:r w:rsidRPr="009B6C20">
        <w:rPr>
          <w:rFonts w:eastAsia="Times New Roman" w:cstheme="minorHAnsi"/>
          <w:bCs/>
          <w:color w:val="202124"/>
          <w:sz w:val="32"/>
          <w:szCs w:val="32"/>
          <w:lang w:eastAsia="es-PE"/>
        </w:rPr>
        <w:t xml:space="preserve"> – julio 2025)</w:t>
      </w:r>
    </w:p>
    <w:p w14:paraId="29D9512F" w14:textId="77777777" w:rsidR="002434EB" w:rsidRDefault="002434EB" w:rsidP="00B0360C">
      <w:pPr>
        <w:pStyle w:val="Sinespaciado"/>
        <w:rPr>
          <w:b/>
          <w:sz w:val="20"/>
          <w:szCs w:val="20"/>
        </w:rPr>
      </w:pPr>
    </w:p>
    <w:p w14:paraId="110C4375" w14:textId="77777777" w:rsidR="002434EB" w:rsidRDefault="002434EB" w:rsidP="002434EB">
      <w:pPr>
        <w:pStyle w:val="Sinespaciado"/>
        <w:shd w:val="clear" w:color="auto" w:fill="D9D9D9" w:themeFill="background1" w:themeFillShade="D9"/>
        <w:jc w:val="both"/>
        <w:rPr>
          <w:sz w:val="20"/>
          <w:szCs w:val="20"/>
          <w:lang w:eastAsia="es-PE"/>
        </w:rPr>
      </w:pPr>
      <w:r>
        <w:rPr>
          <w:b/>
          <w:sz w:val="20"/>
          <w:szCs w:val="20"/>
          <w:lang w:eastAsia="es-PE"/>
        </w:rPr>
        <w:t>Evaluación MINAM 2025</w:t>
      </w:r>
      <w:r>
        <w:rPr>
          <w:sz w:val="20"/>
          <w:szCs w:val="20"/>
          <w:lang w:eastAsia="es-PE"/>
        </w:rPr>
        <w:t>: 2.5 Implementación de norma interna de reducción o eliminación de plásticos de un solo uso en el año 2024 y 2025. Acciones implementadas por la institución para reducir o eliminar el uso de plásticos de un solo uso en sus instalaciones, actividades o eventos</w:t>
      </w:r>
    </w:p>
    <w:p w14:paraId="1E8488A4" w14:textId="77777777" w:rsidR="002434EB" w:rsidRDefault="002434EB" w:rsidP="002434EB">
      <w:pPr>
        <w:pStyle w:val="Sinespaciado"/>
        <w:jc w:val="both"/>
      </w:pPr>
    </w:p>
    <w:p w14:paraId="5D7ACAB3" w14:textId="77777777" w:rsidR="002434EB" w:rsidRDefault="002434EB" w:rsidP="002434EB">
      <w:pPr>
        <w:pStyle w:val="Sinespaciado"/>
        <w:shd w:val="clear" w:color="auto" w:fill="D9D9D9" w:themeFill="background1" w:themeFillShade="D9"/>
        <w:jc w:val="both"/>
        <w:rPr>
          <w:sz w:val="20"/>
          <w:szCs w:val="20"/>
        </w:rPr>
      </w:pPr>
      <w:r>
        <w:rPr>
          <w:b/>
          <w:sz w:val="20"/>
          <w:szCs w:val="20"/>
        </w:rPr>
        <w:t>Evaluación MINAM 2025</w:t>
      </w:r>
      <w:r>
        <w:rPr>
          <w:sz w:val="20"/>
          <w:szCs w:val="20"/>
        </w:rPr>
        <w:t>: 2.6 Compromiso institucional con las áreas verdes. Acciones para incorporar elementos verdes en el campus.</w:t>
      </w:r>
    </w:p>
    <w:p w14:paraId="4ABF2E09" w14:textId="77777777" w:rsidR="002434EB" w:rsidRDefault="002434EB" w:rsidP="002434EB">
      <w:pPr>
        <w:pStyle w:val="Sinespaciado"/>
        <w:rPr>
          <w:sz w:val="20"/>
          <w:szCs w:val="20"/>
        </w:rPr>
      </w:pPr>
    </w:p>
    <w:p w14:paraId="2355F686" w14:textId="77777777" w:rsidR="002434EB" w:rsidRDefault="002434EB" w:rsidP="002434EB">
      <w:pPr>
        <w:pStyle w:val="Sinespaciado"/>
        <w:shd w:val="clear" w:color="auto" w:fill="D9D9D9" w:themeFill="background1" w:themeFillShade="D9"/>
        <w:rPr>
          <w:rFonts w:ascii="Times New Roman" w:hAnsi="Times New Roman" w:cs="Times New Roman"/>
          <w:sz w:val="20"/>
          <w:szCs w:val="20"/>
          <w:lang w:eastAsia="es-PE"/>
        </w:rPr>
      </w:pPr>
      <w:r>
        <w:rPr>
          <w:b/>
          <w:sz w:val="20"/>
          <w:szCs w:val="20"/>
          <w:lang w:eastAsia="es-PE"/>
        </w:rPr>
        <w:t>Evaluación MINAM 2025</w:t>
      </w:r>
      <w:r>
        <w:rPr>
          <w:sz w:val="20"/>
          <w:szCs w:val="20"/>
          <w:lang w:eastAsia="es-PE"/>
        </w:rPr>
        <w:t>: 3.4 Estudiantes que participan el año 2024 y 2025 en actividades extracurriculares de sensibilización ambiental organizadas por la universidad.</w:t>
      </w:r>
    </w:p>
    <w:p w14:paraId="33DF31B2" w14:textId="77777777" w:rsidR="002434EB" w:rsidRPr="00B50B1C" w:rsidRDefault="002434EB" w:rsidP="00B0360C">
      <w:pPr>
        <w:pStyle w:val="Sinespaciado"/>
        <w:rPr>
          <w:b/>
          <w:sz w:val="20"/>
          <w:szCs w:val="20"/>
        </w:rPr>
      </w:pPr>
    </w:p>
    <w:p w14:paraId="14824A4A" w14:textId="77777777" w:rsidR="006B3DA3" w:rsidRPr="009B6C20" w:rsidRDefault="006B3DA3" w:rsidP="00F12410">
      <w:pPr>
        <w:pStyle w:val="Sinespaciado"/>
        <w:jc w:val="both"/>
        <w:rPr>
          <w:rFonts w:ascii="Calibri" w:hAnsi="Calibri" w:cs="Calibri"/>
          <w:sz w:val="20"/>
          <w:szCs w:val="20"/>
        </w:rPr>
      </w:pPr>
      <w:r w:rsidRPr="009B6C20">
        <w:rPr>
          <w:rFonts w:ascii="Calibri" w:hAnsi="Calibri" w:cs="Calibri"/>
          <w:sz w:val="20"/>
          <w:szCs w:val="20"/>
        </w:rPr>
        <w:t>El Comité Ambiental para el Desarrollo Sostenible de</w:t>
      </w:r>
      <w:r w:rsidR="00B5169B" w:rsidRPr="009B6C20">
        <w:rPr>
          <w:rFonts w:ascii="Calibri" w:hAnsi="Calibri" w:cs="Calibri"/>
          <w:sz w:val="20"/>
          <w:szCs w:val="20"/>
        </w:rPr>
        <w:t xml:space="preserve">l Programa de Estudios Básicos </w:t>
      </w:r>
      <w:r w:rsidRPr="009B6C20">
        <w:rPr>
          <w:rFonts w:ascii="Calibri" w:hAnsi="Calibri" w:cs="Calibri"/>
          <w:sz w:val="20"/>
          <w:szCs w:val="20"/>
        </w:rPr>
        <w:t>en coordinación con</w:t>
      </w:r>
      <w:r w:rsidR="00B5169B" w:rsidRPr="009B6C20">
        <w:rPr>
          <w:rFonts w:ascii="Calibri" w:hAnsi="Calibri" w:cs="Calibri"/>
          <w:sz w:val="20"/>
          <w:szCs w:val="20"/>
        </w:rPr>
        <w:t xml:space="preserve"> el director, Mg. Rubén Ticona, </w:t>
      </w:r>
      <w:r w:rsidRPr="009B6C20">
        <w:rPr>
          <w:rFonts w:ascii="Calibri" w:hAnsi="Calibri" w:cs="Calibri"/>
          <w:sz w:val="20"/>
          <w:szCs w:val="20"/>
        </w:rPr>
        <w:t xml:space="preserve">implementa </w:t>
      </w:r>
      <w:r w:rsidR="00B5169B" w:rsidRPr="009B6C20">
        <w:rPr>
          <w:rFonts w:eastAsia="Times New Roman" w:cstheme="minorHAnsi"/>
          <w:bCs/>
          <w:sz w:val="20"/>
          <w:szCs w:val="20"/>
          <w:lang w:eastAsia="es-PE"/>
        </w:rPr>
        <w:t>a</w:t>
      </w:r>
      <w:r w:rsidR="00F12410" w:rsidRPr="009B6C20">
        <w:rPr>
          <w:rFonts w:eastAsia="Times New Roman" w:cstheme="minorHAnsi"/>
          <w:bCs/>
          <w:sz w:val="20"/>
          <w:szCs w:val="20"/>
          <w:lang w:eastAsia="es-PE"/>
        </w:rPr>
        <w:t>ctividades extracurriculares de sensibilización ambiental</w:t>
      </w:r>
      <w:r w:rsidR="007401B0" w:rsidRPr="009B6C20">
        <w:rPr>
          <w:rFonts w:eastAsia="Times New Roman" w:cstheme="minorHAnsi"/>
          <w:bCs/>
          <w:sz w:val="20"/>
          <w:szCs w:val="20"/>
          <w:lang w:eastAsia="es-PE"/>
        </w:rPr>
        <w:t xml:space="preserve"> (</w:t>
      </w:r>
      <w:r w:rsidR="004D7CC8" w:rsidRPr="009B6C20">
        <w:rPr>
          <w:rFonts w:eastAsia="Times New Roman" w:cstheme="minorHAnsi"/>
          <w:bCs/>
          <w:sz w:val="20"/>
          <w:szCs w:val="20"/>
          <w:lang w:eastAsia="es-PE"/>
        </w:rPr>
        <w:t xml:space="preserve">es decir, </w:t>
      </w:r>
      <w:r w:rsidRPr="009B6C20">
        <w:rPr>
          <w:rFonts w:ascii="Calibri" w:hAnsi="Calibri" w:cs="Calibri"/>
          <w:sz w:val="20"/>
          <w:szCs w:val="20"/>
        </w:rPr>
        <w:t>un programa de acciones de sensibilización</w:t>
      </w:r>
      <w:r w:rsidR="007401B0" w:rsidRPr="009B6C20">
        <w:rPr>
          <w:rFonts w:ascii="Calibri" w:hAnsi="Calibri" w:cs="Calibri"/>
          <w:sz w:val="20"/>
          <w:szCs w:val="20"/>
        </w:rPr>
        <w:t>)</w:t>
      </w:r>
      <w:r w:rsidRPr="009B6C20">
        <w:rPr>
          <w:rFonts w:ascii="Calibri" w:hAnsi="Calibri" w:cs="Calibri"/>
          <w:sz w:val="20"/>
          <w:szCs w:val="20"/>
        </w:rPr>
        <w:t>. Debido a la naturaleza transversal de la sensibilización</w:t>
      </w:r>
      <w:r w:rsidR="004D7CC8" w:rsidRPr="009B6C20">
        <w:rPr>
          <w:rFonts w:ascii="Calibri" w:hAnsi="Calibri" w:cs="Calibri"/>
          <w:sz w:val="20"/>
          <w:szCs w:val="20"/>
        </w:rPr>
        <w:t xml:space="preserve"> </w:t>
      </w:r>
      <w:r w:rsidRPr="009B6C20">
        <w:rPr>
          <w:rFonts w:ascii="Calibri" w:hAnsi="Calibri" w:cs="Calibri"/>
          <w:sz w:val="20"/>
          <w:szCs w:val="20"/>
        </w:rPr>
        <w:t>sobre el ahorro y uso eficiente del agua con el de plástico, papel y electricidad e incluso reciclaje en algunas actividades se abordan todos estos temas en simultáneo.</w:t>
      </w:r>
    </w:p>
    <w:p w14:paraId="6568BD71" w14:textId="77777777" w:rsidR="004F105A" w:rsidRDefault="004F105A" w:rsidP="0027610D">
      <w:pPr>
        <w:pStyle w:val="Sinespaciado"/>
        <w:rPr>
          <w:b/>
          <w:sz w:val="20"/>
          <w:szCs w:val="20"/>
        </w:rPr>
      </w:pPr>
    </w:p>
    <w:p w14:paraId="7E38799B" w14:textId="77777777" w:rsidR="004E78B1" w:rsidRDefault="004E78B1" w:rsidP="004E78B1">
      <w:pPr>
        <w:pStyle w:val="Sinespaciado"/>
        <w:rPr>
          <w:b/>
          <w:sz w:val="20"/>
          <w:szCs w:val="20"/>
        </w:rPr>
      </w:pPr>
      <w:bookmarkStart w:id="1" w:name="_Hlk205917220"/>
      <w:r>
        <w:rPr>
          <w:b/>
          <w:sz w:val="20"/>
          <w:szCs w:val="20"/>
        </w:rPr>
        <w:t>Sensibilización</w:t>
      </w:r>
      <w:r w:rsidR="001E5D6C">
        <w:rPr>
          <w:sz w:val="20"/>
          <w:szCs w:val="20"/>
        </w:rPr>
        <w:t xml:space="preserve">: </w:t>
      </w:r>
      <w:r w:rsidR="001E5D6C" w:rsidRPr="001E5D6C">
        <w:rPr>
          <w:b/>
          <w:sz w:val="20"/>
          <w:szCs w:val="20"/>
        </w:rPr>
        <w:t>cultura ambiental responsable</w:t>
      </w:r>
      <w:bookmarkEnd w:id="1"/>
    </w:p>
    <w:p w14:paraId="579E1C2E" w14:textId="77777777" w:rsidR="00DC6352" w:rsidRDefault="00DC6352" w:rsidP="0027610D">
      <w:pPr>
        <w:pStyle w:val="Sinespaciado"/>
      </w:pPr>
    </w:p>
    <w:p w14:paraId="67ABE7B3" w14:textId="77777777" w:rsidR="00B42084" w:rsidRPr="002B7F7D" w:rsidRDefault="00B42084" w:rsidP="00284923">
      <w:pPr>
        <w:pStyle w:val="Sinespaciado"/>
        <w:jc w:val="center"/>
        <w:rPr>
          <w:b/>
          <w:sz w:val="32"/>
          <w:szCs w:val="32"/>
        </w:rPr>
      </w:pPr>
      <w:r w:rsidRPr="002B7F7D">
        <w:rPr>
          <w:b/>
          <w:sz w:val="32"/>
          <w:szCs w:val="32"/>
        </w:rPr>
        <w:t>Conferencia</w:t>
      </w:r>
      <w:r w:rsidR="00284923" w:rsidRPr="002B7F7D">
        <w:rPr>
          <w:b/>
          <w:sz w:val="32"/>
          <w:szCs w:val="32"/>
        </w:rPr>
        <w:t>: La educación ambiental para el desarrollo sostenible</w:t>
      </w:r>
    </w:p>
    <w:p w14:paraId="48E4B9CF" w14:textId="77777777" w:rsidR="0058014C" w:rsidRPr="00365587" w:rsidRDefault="0058014C" w:rsidP="00B42084">
      <w:pPr>
        <w:pStyle w:val="Sinespaciado"/>
        <w:rPr>
          <w:b/>
          <w:sz w:val="20"/>
          <w:szCs w:val="20"/>
        </w:rPr>
      </w:pPr>
    </w:p>
    <w:p w14:paraId="09B916BD" w14:textId="77777777" w:rsidR="0058014C" w:rsidRDefault="00B42084" w:rsidP="00806623">
      <w:pPr>
        <w:pStyle w:val="Sinespaciado"/>
        <w:jc w:val="center"/>
        <w:rPr>
          <w:b/>
          <w:sz w:val="40"/>
          <w:szCs w:val="40"/>
        </w:rPr>
      </w:pPr>
      <w:r>
        <w:rPr>
          <w:b/>
          <w:noProof/>
          <w:sz w:val="40"/>
          <w:szCs w:val="40"/>
          <w:lang w:eastAsia="es-PE"/>
        </w:rPr>
        <w:drawing>
          <wp:inline distT="0" distB="0" distL="0" distR="0" wp14:anchorId="4F5D5D49" wp14:editId="4BD09DA0">
            <wp:extent cx="1613262" cy="1935916"/>
            <wp:effectExtent l="0" t="0" r="635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VENTO WhatsApp Image 2025-05-22 at 3.41.54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759" cy="1974913"/>
                    </a:xfrm>
                    <a:prstGeom prst="rect">
                      <a:avLst/>
                    </a:prstGeom>
                  </pic:spPr>
                </pic:pic>
              </a:graphicData>
            </a:graphic>
          </wp:inline>
        </w:drawing>
      </w:r>
      <w:r w:rsidR="00CA1EBF">
        <w:rPr>
          <w:b/>
          <w:noProof/>
          <w:sz w:val="40"/>
          <w:szCs w:val="40"/>
          <w:lang w:eastAsia="es-PE"/>
        </w:rPr>
        <w:drawing>
          <wp:inline distT="0" distB="0" distL="0" distR="0" wp14:anchorId="1D3BD061" wp14:editId="1AB5D722">
            <wp:extent cx="2587337" cy="1940645"/>
            <wp:effectExtent l="0" t="0" r="381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5-05-29 at 5.14.17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8757" cy="2009215"/>
                    </a:xfrm>
                    <a:prstGeom prst="rect">
                      <a:avLst/>
                    </a:prstGeom>
                  </pic:spPr>
                </pic:pic>
              </a:graphicData>
            </a:graphic>
          </wp:inline>
        </w:drawing>
      </w:r>
    </w:p>
    <w:p w14:paraId="1CAA10A7" w14:textId="77777777" w:rsidR="00CA1EBF" w:rsidRPr="00365587" w:rsidRDefault="00806623" w:rsidP="00745EC1">
      <w:pPr>
        <w:pStyle w:val="Sinespaciado"/>
        <w:jc w:val="center"/>
        <w:rPr>
          <w:sz w:val="20"/>
          <w:szCs w:val="20"/>
        </w:rPr>
      </w:pPr>
      <w:r>
        <w:rPr>
          <w:noProof/>
          <w:sz w:val="20"/>
          <w:szCs w:val="20"/>
          <w:lang w:eastAsia="es-PE"/>
        </w:rPr>
        <w:lastRenderedPageBreak/>
        <w:drawing>
          <wp:inline distT="0" distB="0" distL="0" distR="0" wp14:anchorId="4D0AE82D" wp14:editId="3679E25C">
            <wp:extent cx="2766497" cy="2075025"/>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5-05-29 at 5.15.05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3968" cy="2088129"/>
                    </a:xfrm>
                    <a:prstGeom prst="rect">
                      <a:avLst/>
                    </a:prstGeom>
                  </pic:spPr>
                </pic:pic>
              </a:graphicData>
            </a:graphic>
          </wp:inline>
        </w:drawing>
      </w:r>
    </w:p>
    <w:p w14:paraId="434D8ECA" w14:textId="77777777" w:rsidR="00806623" w:rsidRPr="004B019A" w:rsidRDefault="00806623" w:rsidP="00F5440C">
      <w:pPr>
        <w:pStyle w:val="Sinespaciado"/>
        <w:rPr>
          <w:rFonts w:cstheme="minorHAnsi"/>
          <w:sz w:val="20"/>
          <w:szCs w:val="20"/>
        </w:rPr>
      </w:pPr>
    </w:p>
    <w:p w14:paraId="116BB719" w14:textId="77777777" w:rsidR="00C86A2A" w:rsidRPr="00260BEC" w:rsidRDefault="00686173" w:rsidP="00C86A2A">
      <w:pPr>
        <w:pStyle w:val="Sinespaciado"/>
        <w:jc w:val="both"/>
        <w:rPr>
          <w:rFonts w:cstheme="minorHAnsi"/>
          <w:sz w:val="20"/>
          <w:szCs w:val="20"/>
        </w:rPr>
      </w:pPr>
      <w:r w:rsidRPr="00260BEC">
        <w:rPr>
          <w:rFonts w:cstheme="minorHAnsi"/>
          <w:sz w:val="20"/>
          <w:szCs w:val="20"/>
        </w:rPr>
        <w:t xml:space="preserve">El 27 de mayo de 2025 se realizó en el Auditorio Javier Pérez de Cuéllar de la Universidad Ricardo Palma la conferencia titulada </w:t>
      </w:r>
      <w:r w:rsidRPr="00260BEC">
        <w:rPr>
          <w:rStyle w:val="nfasis"/>
          <w:rFonts w:cstheme="minorHAnsi"/>
          <w:i w:val="0"/>
          <w:iCs w:val="0"/>
          <w:sz w:val="20"/>
          <w:szCs w:val="20"/>
        </w:rPr>
        <w:t>“La educación ambiental para el desarrollo sostenible”</w:t>
      </w:r>
      <w:r w:rsidRPr="00260BEC">
        <w:rPr>
          <w:rFonts w:cstheme="minorHAnsi"/>
          <w:sz w:val="20"/>
          <w:szCs w:val="20"/>
        </w:rPr>
        <w:t xml:space="preserve">, a cargo del doctor Alcides Rodríguez </w:t>
      </w:r>
      <w:proofErr w:type="spellStart"/>
      <w:r w:rsidRPr="00260BEC">
        <w:rPr>
          <w:rFonts w:cstheme="minorHAnsi"/>
          <w:sz w:val="20"/>
          <w:szCs w:val="20"/>
        </w:rPr>
        <w:t>Michuy</w:t>
      </w:r>
      <w:proofErr w:type="spellEnd"/>
      <w:r w:rsidRPr="00260BEC">
        <w:rPr>
          <w:rFonts w:cstheme="minorHAnsi"/>
          <w:sz w:val="20"/>
          <w:szCs w:val="20"/>
        </w:rPr>
        <w:t xml:space="preserve">, especialista en temas de sostenibilidad y formación ambiental. La actividad fue organizada por la doctora </w:t>
      </w:r>
      <w:proofErr w:type="spellStart"/>
      <w:r w:rsidRPr="00260BEC">
        <w:rPr>
          <w:rFonts w:cstheme="minorHAnsi"/>
          <w:sz w:val="20"/>
          <w:szCs w:val="20"/>
        </w:rPr>
        <w:t>Margoth</w:t>
      </w:r>
      <w:proofErr w:type="spellEnd"/>
      <w:r w:rsidRPr="00260BEC">
        <w:rPr>
          <w:rFonts w:cstheme="minorHAnsi"/>
          <w:sz w:val="20"/>
          <w:szCs w:val="20"/>
        </w:rPr>
        <w:t xml:space="preserve"> Berrío Quispe, docente del </w:t>
      </w:r>
      <w:r w:rsidRPr="00260BEC">
        <w:rPr>
          <w:rStyle w:val="Textoennegrita"/>
          <w:rFonts w:cstheme="minorHAnsi"/>
          <w:b w:val="0"/>
          <w:bCs w:val="0"/>
          <w:sz w:val="20"/>
          <w:szCs w:val="20"/>
        </w:rPr>
        <w:t>Programa de Estudios Básicos</w:t>
      </w:r>
      <w:r w:rsidRPr="00260BEC">
        <w:rPr>
          <w:rFonts w:cstheme="minorHAnsi"/>
          <w:sz w:val="20"/>
          <w:szCs w:val="20"/>
        </w:rPr>
        <w:t xml:space="preserve">, </w:t>
      </w:r>
      <w:r w:rsidR="00C86A2A" w:rsidRPr="00260BEC">
        <w:rPr>
          <w:rFonts w:cstheme="minorHAnsi"/>
          <w:sz w:val="20"/>
          <w:szCs w:val="20"/>
        </w:rPr>
        <w:t>miembro d</w:t>
      </w:r>
      <w:r w:rsidRPr="00260BEC">
        <w:rPr>
          <w:rFonts w:cstheme="minorHAnsi"/>
          <w:sz w:val="20"/>
          <w:szCs w:val="20"/>
        </w:rPr>
        <w:t xml:space="preserve">el </w:t>
      </w:r>
      <w:r w:rsidRPr="00260BEC">
        <w:rPr>
          <w:rStyle w:val="Textoennegrita"/>
          <w:rFonts w:cstheme="minorHAnsi"/>
          <w:b w:val="0"/>
          <w:bCs w:val="0"/>
          <w:sz w:val="20"/>
          <w:szCs w:val="20"/>
        </w:rPr>
        <w:t>Comité Ambiental de la URP</w:t>
      </w:r>
      <w:r w:rsidR="00C86A2A" w:rsidRPr="00260BEC">
        <w:rPr>
          <w:rFonts w:cstheme="minorHAnsi"/>
          <w:sz w:val="20"/>
          <w:szCs w:val="20"/>
        </w:rPr>
        <w:t>, en coordinación con dirección del PEB</w:t>
      </w:r>
      <w:r w:rsidRPr="00260BEC">
        <w:rPr>
          <w:rFonts w:cstheme="minorHAnsi"/>
          <w:sz w:val="20"/>
          <w:szCs w:val="20"/>
        </w:rPr>
        <w:t>, y contó con la participación activa de estudiantes universitarios interesados en comprender el rol transformador de la educación ambiental en la sociedad actual.</w:t>
      </w:r>
    </w:p>
    <w:p w14:paraId="6C5BFA25" w14:textId="77777777" w:rsidR="00686173" w:rsidRPr="00260BEC" w:rsidRDefault="00686173" w:rsidP="00C86A2A">
      <w:pPr>
        <w:pStyle w:val="Sinespaciado"/>
        <w:jc w:val="both"/>
        <w:rPr>
          <w:rFonts w:cstheme="minorHAnsi"/>
          <w:sz w:val="20"/>
          <w:szCs w:val="20"/>
        </w:rPr>
      </w:pPr>
      <w:r w:rsidRPr="00260BEC">
        <w:rPr>
          <w:rFonts w:cstheme="minorHAnsi"/>
          <w:sz w:val="20"/>
          <w:szCs w:val="20"/>
        </w:rPr>
        <w:t xml:space="preserve"> </w:t>
      </w:r>
    </w:p>
    <w:p w14:paraId="1F9842E6" w14:textId="77777777" w:rsidR="00F5440C" w:rsidRPr="00260BEC" w:rsidRDefault="00686173" w:rsidP="00C86A2A">
      <w:pPr>
        <w:pStyle w:val="Sinespaciado"/>
        <w:jc w:val="both"/>
        <w:rPr>
          <w:rFonts w:cstheme="minorHAnsi"/>
          <w:sz w:val="20"/>
          <w:szCs w:val="20"/>
        </w:rPr>
      </w:pPr>
      <w:r w:rsidRPr="00260BEC">
        <w:rPr>
          <w:rFonts w:cstheme="minorHAnsi"/>
          <w:sz w:val="20"/>
          <w:szCs w:val="20"/>
        </w:rPr>
        <w:t xml:space="preserve">Durante su exposición, el Dr. Rodríguez destacó la urgencia de incorporar enfoques pedagógicos que promuevan una ciudadanía ecológica y comprometida, en coherencia con los </w:t>
      </w:r>
      <w:r w:rsidRPr="00260BEC">
        <w:rPr>
          <w:rStyle w:val="Textoennegrita"/>
          <w:rFonts w:cstheme="minorHAnsi"/>
          <w:b w:val="0"/>
          <w:bCs w:val="0"/>
          <w:sz w:val="20"/>
          <w:szCs w:val="20"/>
        </w:rPr>
        <w:t>Objetivos de Desarrollo Sostenible (ODS)</w:t>
      </w:r>
      <w:r w:rsidRPr="00260BEC">
        <w:rPr>
          <w:rFonts w:cstheme="minorHAnsi"/>
          <w:sz w:val="20"/>
          <w:szCs w:val="20"/>
        </w:rPr>
        <w:t xml:space="preserve">, especialmente el </w:t>
      </w:r>
      <w:r w:rsidRPr="00260BEC">
        <w:rPr>
          <w:rStyle w:val="Textoennegrita"/>
          <w:rFonts w:cstheme="minorHAnsi"/>
          <w:b w:val="0"/>
          <w:bCs w:val="0"/>
          <w:sz w:val="20"/>
          <w:szCs w:val="20"/>
        </w:rPr>
        <w:t>ODS 4 (Educación de calidad)</w:t>
      </w:r>
      <w:r w:rsidRPr="00260BEC">
        <w:rPr>
          <w:rFonts w:cstheme="minorHAnsi"/>
          <w:sz w:val="20"/>
          <w:szCs w:val="20"/>
        </w:rPr>
        <w:t xml:space="preserve"> y el </w:t>
      </w:r>
      <w:r w:rsidRPr="00260BEC">
        <w:rPr>
          <w:rStyle w:val="Textoennegrita"/>
          <w:rFonts w:cstheme="minorHAnsi"/>
          <w:b w:val="0"/>
          <w:bCs w:val="0"/>
          <w:sz w:val="20"/>
          <w:szCs w:val="20"/>
        </w:rPr>
        <w:t>ODS 13 (Acción por el clima)</w:t>
      </w:r>
      <w:r w:rsidRPr="00260BEC">
        <w:rPr>
          <w:rFonts w:cstheme="minorHAnsi"/>
          <w:sz w:val="20"/>
          <w:szCs w:val="20"/>
        </w:rPr>
        <w:t xml:space="preserve">, subrayando que la universidad tiene un papel clave en la construcción de una </w:t>
      </w:r>
      <w:bookmarkStart w:id="2" w:name="_Hlk203493142"/>
      <w:r w:rsidRPr="00260BEC">
        <w:rPr>
          <w:rFonts w:cstheme="minorHAnsi"/>
          <w:sz w:val="20"/>
          <w:szCs w:val="20"/>
        </w:rPr>
        <w:t>cultura ambiental responsable</w:t>
      </w:r>
      <w:bookmarkEnd w:id="2"/>
      <w:r w:rsidRPr="00260BEC">
        <w:rPr>
          <w:rFonts w:cstheme="minorHAnsi"/>
          <w:sz w:val="20"/>
          <w:szCs w:val="20"/>
        </w:rPr>
        <w:t>. El evento reflejó el interés, la participación y el compromiso de la comunidad estudiantil.</w:t>
      </w:r>
    </w:p>
    <w:p w14:paraId="00D26F28" w14:textId="77777777" w:rsidR="00305B99" w:rsidRDefault="00305B99" w:rsidP="00305B99">
      <w:pPr>
        <w:pStyle w:val="Sinespaciado"/>
        <w:rPr>
          <w:sz w:val="20"/>
          <w:szCs w:val="20"/>
        </w:rPr>
      </w:pPr>
    </w:p>
    <w:p w14:paraId="23FF13C5" w14:textId="77777777" w:rsidR="00305B99" w:rsidRDefault="00305B99" w:rsidP="00305B99">
      <w:pPr>
        <w:pStyle w:val="Sinespaciado"/>
        <w:rPr>
          <w:b/>
          <w:sz w:val="20"/>
          <w:szCs w:val="20"/>
        </w:rPr>
      </w:pPr>
      <w:r>
        <w:rPr>
          <w:b/>
          <w:sz w:val="20"/>
          <w:szCs w:val="20"/>
        </w:rPr>
        <w:t>Sensibilización</w:t>
      </w:r>
      <w:r w:rsidR="006C01CA">
        <w:rPr>
          <w:rFonts w:ascii="Calibri" w:hAnsi="Calibri" w:cs="Calibri"/>
          <w:color w:val="000000"/>
          <w:sz w:val="20"/>
          <w:szCs w:val="20"/>
        </w:rPr>
        <w:t xml:space="preserve">: </w:t>
      </w:r>
      <w:r w:rsidR="006C01CA" w:rsidRPr="006C01CA">
        <w:rPr>
          <w:rFonts w:ascii="Calibri" w:hAnsi="Calibri" w:cs="Calibri"/>
          <w:b/>
          <w:color w:val="000000"/>
          <w:sz w:val="20"/>
          <w:szCs w:val="20"/>
        </w:rPr>
        <w:t>ahorro y uso eficiente del agua</w:t>
      </w:r>
    </w:p>
    <w:p w14:paraId="0BA635ED" w14:textId="77777777" w:rsidR="00305B99" w:rsidRPr="00365587" w:rsidRDefault="00305B99" w:rsidP="00305B99">
      <w:pPr>
        <w:pStyle w:val="Sinespaciado"/>
        <w:rPr>
          <w:sz w:val="20"/>
          <w:szCs w:val="20"/>
        </w:rPr>
      </w:pPr>
    </w:p>
    <w:p w14:paraId="026F7D69" w14:textId="77777777" w:rsidR="00343C81" w:rsidRPr="008767BF" w:rsidRDefault="00E131D0" w:rsidP="00745EC1">
      <w:pPr>
        <w:pStyle w:val="Sinespaciado"/>
        <w:jc w:val="center"/>
        <w:rPr>
          <w:b/>
          <w:sz w:val="32"/>
          <w:szCs w:val="32"/>
        </w:rPr>
      </w:pPr>
      <w:r w:rsidRPr="008767BF">
        <w:rPr>
          <w:rFonts w:ascii="Calibri" w:hAnsi="Calibri" w:cs="Calibri"/>
          <w:b/>
          <w:sz w:val="32"/>
          <w:szCs w:val="32"/>
        </w:rPr>
        <w:t>R</w:t>
      </w:r>
      <w:r w:rsidR="00343C81" w:rsidRPr="008767BF">
        <w:rPr>
          <w:rFonts w:ascii="Calibri" w:hAnsi="Calibri" w:cs="Calibri"/>
          <w:b/>
          <w:sz w:val="32"/>
          <w:szCs w:val="32"/>
        </w:rPr>
        <w:t xml:space="preserve">edacción, sustentación y debate de ensayos argumentativos </w:t>
      </w:r>
      <w:r w:rsidR="00B96F28" w:rsidRPr="008767BF">
        <w:rPr>
          <w:b/>
          <w:sz w:val="32"/>
          <w:szCs w:val="32"/>
        </w:rPr>
        <w:t>sobre cuidado del medio ambiente</w:t>
      </w:r>
      <w:r w:rsidR="00AE7924" w:rsidRPr="008767BF">
        <w:rPr>
          <w:b/>
          <w:sz w:val="32"/>
          <w:szCs w:val="32"/>
        </w:rPr>
        <w:t>: ahorro y uso eficiente del agua</w:t>
      </w:r>
    </w:p>
    <w:p w14:paraId="0A2AD8BC" w14:textId="77777777" w:rsidR="00211FAA" w:rsidRPr="00F44F60" w:rsidRDefault="00211FAA" w:rsidP="00745EC1">
      <w:pPr>
        <w:pStyle w:val="Sinespaciado"/>
        <w:jc w:val="center"/>
        <w:rPr>
          <w:b/>
          <w:color w:val="C00000"/>
          <w:sz w:val="32"/>
          <w:szCs w:val="32"/>
        </w:rPr>
      </w:pPr>
    </w:p>
    <w:p w14:paraId="28C96D3E" w14:textId="77777777" w:rsidR="00701A02" w:rsidRPr="00BD13DD" w:rsidRDefault="00745EC1" w:rsidP="00BD13DD">
      <w:pPr>
        <w:jc w:val="center"/>
      </w:pPr>
      <w:r>
        <w:rPr>
          <w:noProof/>
          <w:lang w:eastAsia="es-PE"/>
        </w:rPr>
        <w:drawing>
          <wp:inline distT="0" distB="0" distL="0" distR="0" wp14:anchorId="7CEDBF5B" wp14:editId="47D30164">
            <wp:extent cx="2393748" cy="1795443"/>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6-26 at 3.06.29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2930" cy="1817331"/>
                    </a:xfrm>
                    <a:prstGeom prst="rect">
                      <a:avLst/>
                    </a:prstGeom>
                  </pic:spPr>
                </pic:pic>
              </a:graphicData>
            </a:graphic>
          </wp:inline>
        </w:drawing>
      </w:r>
      <w:r>
        <w:rPr>
          <w:noProof/>
          <w:lang w:eastAsia="es-PE"/>
        </w:rPr>
        <w:drawing>
          <wp:inline distT="0" distB="0" distL="0" distR="0" wp14:anchorId="04E93292" wp14:editId="0145CB55">
            <wp:extent cx="1344961" cy="1793232"/>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6-26 at 3.06.47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4900" cy="1846483"/>
                    </a:xfrm>
                    <a:prstGeom prst="rect">
                      <a:avLst/>
                    </a:prstGeom>
                  </pic:spPr>
                </pic:pic>
              </a:graphicData>
            </a:graphic>
          </wp:inline>
        </w:drawing>
      </w:r>
      <w:r>
        <w:rPr>
          <w:noProof/>
          <w:lang w:eastAsia="es-PE"/>
        </w:rPr>
        <w:drawing>
          <wp:inline distT="0" distB="0" distL="0" distR="0" wp14:anchorId="6D962982" wp14:editId="34C351D2">
            <wp:extent cx="1345106" cy="1793426"/>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6-26 at 3.07.16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038" cy="1828002"/>
                    </a:xfrm>
                    <a:prstGeom prst="rect">
                      <a:avLst/>
                    </a:prstGeom>
                  </pic:spPr>
                </pic:pic>
              </a:graphicData>
            </a:graphic>
          </wp:inline>
        </w:drawing>
      </w:r>
    </w:p>
    <w:p w14:paraId="5270BA8B" w14:textId="77777777" w:rsidR="00251FE3" w:rsidRPr="00660906" w:rsidRDefault="00A76924" w:rsidP="00701A02">
      <w:pPr>
        <w:pStyle w:val="Sinespaciado"/>
        <w:spacing w:line="276" w:lineRule="auto"/>
        <w:jc w:val="both"/>
        <w:rPr>
          <w:rFonts w:ascii="Calibri" w:hAnsi="Calibri" w:cs="Calibri"/>
          <w:color w:val="C00000"/>
          <w:sz w:val="20"/>
          <w:szCs w:val="20"/>
        </w:rPr>
      </w:pPr>
      <w:r w:rsidRPr="008767BF">
        <w:rPr>
          <w:rFonts w:ascii="Calibri" w:hAnsi="Calibri" w:cs="Calibri"/>
          <w:bCs/>
          <w:sz w:val="20"/>
          <w:szCs w:val="20"/>
        </w:rPr>
        <w:t>Durante el mes de junio de 2025</w:t>
      </w:r>
      <w:r w:rsidR="00C456C6" w:rsidRPr="008767BF">
        <w:rPr>
          <w:rFonts w:ascii="Calibri" w:hAnsi="Calibri" w:cs="Calibri"/>
          <w:bCs/>
          <w:sz w:val="20"/>
          <w:szCs w:val="20"/>
        </w:rPr>
        <w:t>,</w:t>
      </w:r>
      <w:r w:rsidR="00C456C6" w:rsidRPr="008767BF">
        <w:rPr>
          <w:rFonts w:ascii="Calibri" w:hAnsi="Calibri" w:cs="Calibri"/>
          <w:b/>
          <w:bCs/>
          <w:sz w:val="20"/>
          <w:szCs w:val="20"/>
        </w:rPr>
        <w:t xml:space="preserve"> </w:t>
      </w:r>
      <w:r w:rsidR="00C456C6" w:rsidRPr="008767BF">
        <w:rPr>
          <w:rFonts w:ascii="Calibri" w:hAnsi="Calibri" w:cs="Calibri"/>
          <w:sz w:val="20"/>
          <w:szCs w:val="20"/>
        </w:rPr>
        <w:t>e</w:t>
      </w:r>
      <w:r w:rsidR="00251FE3" w:rsidRPr="008767BF">
        <w:rPr>
          <w:rFonts w:ascii="Calibri" w:hAnsi="Calibri" w:cs="Calibri"/>
          <w:sz w:val="20"/>
          <w:szCs w:val="20"/>
        </w:rPr>
        <w:t>n el marco de</w:t>
      </w:r>
      <w:r w:rsidR="009D5608" w:rsidRPr="008767BF">
        <w:rPr>
          <w:rFonts w:ascii="Calibri" w:hAnsi="Calibri" w:cs="Calibri"/>
          <w:sz w:val="20"/>
          <w:szCs w:val="20"/>
        </w:rPr>
        <w:t xml:space="preserve"> ejecución de</w:t>
      </w:r>
      <w:r w:rsidR="00251FE3" w:rsidRPr="008767BF">
        <w:rPr>
          <w:rFonts w:ascii="Calibri" w:hAnsi="Calibri" w:cs="Calibri"/>
          <w:sz w:val="20"/>
          <w:szCs w:val="20"/>
        </w:rPr>
        <w:t xml:space="preserve">l plan ambiental de la Universidad Ricardo Palma, </w:t>
      </w:r>
      <w:r w:rsidR="009D5608" w:rsidRPr="008767BF">
        <w:rPr>
          <w:rFonts w:ascii="Calibri" w:hAnsi="Calibri" w:cs="Calibri"/>
          <w:sz w:val="20"/>
          <w:szCs w:val="20"/>
        </w:rPr>
        <w:t>los estudiantes Taller de Comunicación Oral y Escrita II</w:t>
      </w:r>
      <w:r w:rsidR="008767BF">
        <w:rPr>
          <w:rFonts w:ascii="Calibri" w:hAnsi="Calibri" w:cs="Calibri"/>
          <w:sz w:val="20"/>
          <w:szCs w:val="20"/>
        </w:rPr>
        <w:t xml:space="preserve"> – TCOE II </w:t>
      </w:r>
      <w:r w:rsidR="009D5608" w:rsidRPr="008767BF">
        <w:rPr>
          <w:rFonts w:ascii="Calibri" w:hAnsi="Calibri" w:cs="Calibri"/>
          <w:sz w:val="20"/>
          <w:szCs w:val="20"/>
        </w:rPr>
        <w:t>del Programa de Estudios Básicos</w:t>
      </w:r>
      <w:r w:rsidR="008767BF">
        <w:rPr>
          <w:rFonts w:ascii="Calibri" w:hAnsi="Calibri" w:cs="Calibri"/>
          <w:sz w:val="20"/>
          <w:szCs w:val="20"/>
        </w:rPr>
        <w:t>-PEB</w:t>
      </w:r>
      <w:r w:rsidR="009D5608" w:rsidRPr="008767BF">
        <w:rPr>
          <w:rFonts w:ascii="Calibri" w:hAnsi="Calibri" w:cs="Calibri"/>
          <w:sz w:val="20"/>
          <w:szCs w:val="20"/>
        </w:rPr>
        <w:t>, participaron activamente en la redacción, sustentación y debate de ensayos argumentativos sobre el cuidado del medio ambient</w:t>
      </w:r>
      <w:r w:rsidR="00660906" w:rsidRPr="008767BF">
        <w:rPr>
          <w:rFonts w:ascii="Calibri" w:hAnsi="Calibri" w:cs="Calibri"/>
          <w:sz w:val="20"/>
          <w:szCs w:val="20"/>
        </w:rPr>
        <w:t xml:space="preserve">e. </w:t>
      </w:r>
      <w:r w:rsidR="00251FE3" w:rsidRPr="008767BF">
        <w:rPr>
          <w:rFonts w:ascii="Calibri" w:hAnsi="Calibri" w:cs="Calibri"/>
          <w:sz w:val="20"/>
          <w:szCs w:val="20"/>
        </w:rPr>
        <w:t xml:space="preserve">Estas actividades formaron parte de una estrategia integral que abordó </w:t>
      </w:r>
      <w:r w:rsidR="00251FE3" w:rsidRPr="008767BF">
        <w:rPr>
          <w:rFonts w:ascii="Calibri" w:hAnsi="Calibri" w:cs="Calibri"/>
          <w:b/>
          <w:sz w:val="20"/>
          <w:szCs w:val="20"/>
        </w:rPr>
        <w:t>el ahorro y uso eficiente del agua</w:t>
      </w:r>
      <w:r w:rsidR="00251FE3" w:rsidRPr="008767BF">
        <w:rPr>
          <w:rFonts w:ascii="Calibri" w:hAnsi="Calibri" w:cs="Calibri"/>
          <w:sz w:val="20"/>
          <w:szCs w:val="20"/>
        </w:rPr>
        <w:t xml:space="preserve"> como un recurso vital en la vida diaria. A través de esta dinámica, los estudiantes no solo profundizaron en la importancia de la conservación del agua, sino que también desarrollaron habilidades de argumentación crítica, </w:t>
      </w:r>
      <w:r w:rsidR="00251FE3" w:rsidRPr="00343C81">
        <w:rPr>
          <w:rFonts w:ascii="Calibri" w:hAnsi="Calibri" w:cs="Calibri"/>
          <w:color w:val="000000"/>
          <w:sz w:val="20"/>
          <w:szCs w:val="20"/>
        </w:rPr>
        <w:t xml:space="preserve">promoviendo el diálogo en las aulas sobre prácticas sostenibles y la responsabilidad ambiental. La estrategia incluyó, además, la creación de propuestas prácticas y reflexiones acerca de cómo cada </w:t>
      </w:r>
      <w:r w:rsidR="00251FE3" w:rsidRPr="00343C81">
        <w:rPr>
          <w:rFonts w:ascii="Calibri" w:hAnsi="Calibri" w:cs="Calibri"/>
          <w:color w:val="000000"/>
          <w:sz w:val="20"/>
          <w:szCs w:val="20"/>
        </w:rPr>
        <w:lastRenderedPageBreak/>
        <w:t>persona puede contribuir desde su entorno a la preservación de este recurso esencial para el bienestar de la humanidad y los ecosistemas.</w:t>
      </w:r>
    </w:p>
    <w:p w14:paraId="77AA1A05" w14:textId="77777777" w:rsidR="00F1784D" w:rsidRDefault="00F1784D" w:rsidP="001E5D6C">
      <w:pPr>
        <w:pStyle w:val="Sinespaciado"/>
        <w:rPr>
          <w:b/>
          <w:sz w:val="20"/>
          <w:szCs w:val="20"/>
        </w:rPr>
      </w:pPr>
    </w:p>
    <w:p w14:paraId="53B53564" w14:textId="77777777" w:rsidR="00F1784D" w:rsidRDefault="00F1784D" w:rsidP="001E5D6C">
      <w:pPr>
        <w:pStyle w:val="Sinespaciado"/>
        <w:rPr>
          <w:b/>
          <w:sz w:val="20"/>
          <w:szCs w:val="20"/>
        </w:rPr>
      </w:pPr>
    </w:p>
    <w:p w14:paraId="69CE15AB" w14:textId="77777777" w:rsidR="00F1784D" w:rsidRPr="003065EC" w:rsidRDefault="00F1784D" w:rsidP="001E5D6C">
      <w:pPr>
        <w:pStyle w:val="Sinespaciado"/>
        <w:rPr>
          <w:b/>
          <w:sz w:val="20"/>
          <w:szCs w:val="20"/>
        </w:rPr>
      </w:pPr>
      <w:r w:rsidRPr="003065EC">
        <w:rPr>
          <w:b/>
          <w:sz w:val="20"/>
          <w:szCs w:val="20"/>
        </w:rPr>
        <w:t>Sensibilización</w:t>
      </w:r>
      <w:r w:rsidRPr="003065EC">
        <w:rPr>
          <w:rFonts w:ascii="Calibri" w:hAnsi="Calibri" w:cs="Calibri"/>
          <w:sz w:val="20"/>
          <w:szCs w:val="20"/>
        </w:rPr>
        <w:t xml:space="preserve">: </w:t>
      </w:r>
      <w:r w:rsidRPr="003065EC">
        <w:rPr>
          <w:rFonts w:ascii="Calibri" w:hAnsi="Calibri" w:cs="Calibri"/>
          <w:b/>
          <w:sz w:val="20"/>
          <w:szCs w:val="20"/>
        </w:rPr>
        <w:t>ahorro y uso eficiente del agua</w:t>
      </w:r>
    </w:p>
    <w:p w14:paraId="222220E2" w14:textId="77777777" w:rsidR="00F1784D" w:rsidRDefault="00F1784D" w:rsidP="00F1784D">
      <w:pPr>
        <w:pStyle w:val="Sinespaciado"/>
        <w:rPr>
          <w:b/>
          <w:sz w:val="20"/>
          <w:szCs w:val="20"/>
        </w:rPr>
      </w:pPr>
    </w:p>
    <w:p w14:paraId="125436D3" w14:textId="77777777" w:rsidR="003307B2" w:rsidRDefault="00580063" w:rsidP="00F1784D">
      <w:pPr>
        <w:pStyle w:val="Sinespaciado"/>
        <w:jc w:val="center"/>
        <w:rPr>
          <w:b/>
          <w:sz w:val="32"/>
          <w:szCs w:val="32"/>
        </w:rPr>
      </w:pPr>
      <w:r w:rsidRPr="00F1784D">
        <w:rPr>
          <w:b/>
          <w:sz w:val="32"/>
          <w:szCs w:val="32"/>
        </w:rPr>
        <w:t>C</w:t>
      </w:r>
      <w:r w:rsidR="00D77E99" w:rsidRPr="00F1784D">
        <w:rPr>
          <w:b/>
          <w:sz w:val="32"/>
          <w:szCs w:val="32"/>
        </w:rPr>
        <w:t>oncurso de pancartas</w:t>
      </w:r>
      <w:r w:rsidR="00F1784D" w:rsidRPr="00F1784D">
        <w:rPr>
          <w:b/>
          <w:sz w:val="32"/>
          <w:szCs w:val="32"/>
        </w:rPr>
        <w:t>: Ahorro y uso eficiente del agua</w:t>
      </w:r>
    </w:p>
    <w:p w14:paraId="43C80362" w14:textId="77777777" w:rsidR="00F1784D" w:rsidRPr="00F1784D" w:rsidRDefault="00F1784D" w:rsidP="00F1784D">
      <w:pPr>
        <w:pStyle w:val="Sinespaciado"/>
        <w:jc w:val="center"/>
        <w:rPr>
          <w:b/>
          <w:sz w:val="32"/>
          <w:szCs w:val="32"/>
        </w:rPr>
      </w:pPr>
    </w:p>
    <w:p w14:paraId="6B36B26C" w14:textId="77777777" w:rsidR="009E2B01" w:rsidRDefault="00B61AA2" w:rsidP="00FE1332">
      <w:pPr>
        <w:pStyle w:val="Sinespaciado"/>
        <w:jc w:val="center"/>
        <w:rPr>
          <w:b/>
          <w:sz w:val="40"/>
          <w:szCs w:val="40"/>
        </w:rPr>
      </w:pPr>
      <w:r>
        <w:rPr>
          <w:b/>
          <w:noProof/>
          <w:sz w:val="40"/>
          <w:szCs w:val="40"/>
          <w:lang w:eastAsia="es-PE"/>
        </w:rPr>
        <w:drawing>
          <wp:inline distT="0" distB="0" distL="0" distR="0" wp14:anchorId="4426B264" wp14:editId="1B967CA6">
            <wp:extent cx="1384854" cy="246200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6-24 at 6.35.45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2230" cy="2528447"/>
                    </a:xfrm>
                    <a:prstGeom prst="rect">
                      <a:avLst/>
                    </a:prstGeom>
                  </pic:spPr>
                </pic:pic>
              </a:graphicData>
            </a:graphic>
          </wp:inline>
        </w:drawing>
      </w:r>
      <w:r>
        <w:rPr>
          <w:b/>
          <w:noProof/>
          <w:sz w:val="40"/>
          <w:szCs w:val="40"/>
          <w:lang w:eastAsia="es-PE"/>
        </w:rPr>
        <w:drawing>
          <wp:inline distT="0" distB="0" distL="0" distR="0" wp14:anchorId="7738A95E" wp14:editId="53C67CC6">
            <wp:extent cx="1843412" cy="2457814"/>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5-06-24 at 6.34.24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1398" cy="2468462"/>
                    </a:xfrm>
                    <a:prstGeom prst="rect">
                      <a:avLst/>
                    </a:prstGeom>
                  </pic:spPr>
                </pic:pic>
              </a:graphicData>
            </a:graphic>
          </wp:inline>
        </w:drawing>
      </w:r>
    </w:p>
    <w:p w14:paraId="2C67C1B0" w14:textId="77777777" w:rsidR="00686173" w:rsidRDefault="00686173" w:rsidP="00745EC1">
      <w:pPr>
        <w:jc w:val="center"/>
      </w:pPr>
    </w:p>
    <w:p w14:paraId="237E3882" w14:textId="77777777" w:rsidR="002E3DA0" w:rsidRDefault="00E042AD" w:rsidP="002E3DA0">
      <w:pPr>
        <w:jc w:val="both"/>
      </w:pPr>
      <w:r>
        <w:rPr>
          <w:noProof/>
          <w:lang w:eastAsia="es-PE"/>
        </w:rPr>
        <w:drawing>
          <wp:inline distT="0" distB="0" distL="0" distR="0" wp14:anchorId="00AD9B10" wp14:editId="1F227434">
            <wp:extent cx="1943100" cy="26739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06-24 at 2.51.56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8240" cy="2722343"/>
                    </a:xfrm>
                    <a:prstGeom prst="rect">
                      <a:avLst/>
                    </a:prstGeom>
                  </pic:spPr>
                </pic:pic>
              </a:graphicData>
            </a:graphic>
          </wp:inline>
        </w:drawing>
      </w:r>
      <w:r>
        <w:rPr>
          <w:noProof/>
          <w:lang w:eastAsia="es-PE"/>
        </w:rPr>
        <w:drawing>
          <wp:inline distT="0" distB="0" distL="0" distR="0" wp14:anchorId="07D0BBFF" wp14:editId="6DC8E117">
            <wp:extent cx="3505200" cy="27146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5-06-24 at 2.53.08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3939" cy="2744627"/>
                    </a:xfrm>
                    <a:prstGeom prst="rect">
                      <a:avLst/>
                    </a:prstGeom>
                  </pic:spPr>
                </pic:pic>
              </a:graphicData>
            </a:graphic>
          </wp:inline>
        </w:drawing>
      </w:r>
      <w:r w:rsidR="002E3DA0" w:rsidRPr="002E3DA0">
        <w:t xml:space="preserve"> </w:t>
      </w:r>
    </w:p>
    <w:p w14:paraId="3C4A9637" w14:textId="77777777" w:rsidR="002E3DA0" w:rsidRDefault="00E042AD" w:rsidP="00745EC1">
      <w:pPr>
        <w:jc w:val="center"/>
      </w:pPr>
      <w:r>
        <w:rPr>
          <w:noProof/>
          <w:lang w:eastAsia="es-PE"/>
        </w:rPr>
        <w:lastRenderedPageBreak/>
        <w:drawing>
          <wp:inline distT="0" distB="0" distL="0" distR="0" wp14:anchorId="4E70216F" wp14:editId="3EBF7B1D">
            <wp:extent cx="3257967" cy="22364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5-06-24 at 2.53.48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3374" cy="2253911"/>
                    </a:xfrm>
                    <a:prstGeom prst="rect">
                      <a:avLst/>
                    </a:prstGeom>
                  </pic:spPr>
                </pic:pic>
              </a:graphicData>
            </a:graphic>
          </wp:inline>
        </w:drawing>
      </w:r>
      <w:r>
        <w:rPr>
          <w:noProof/>
          <w:lang w:eastAsia="es-PE"/>
        </w:rPr>
        <w:drawing>
          <wp:inline distT="0" distB="0" distL="0" distR="0" wp14:anchorId="52E2CE91" wp14:editId="621B7202">
            <wp:extent cx="2019300" cy="222123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5-06-24 at 2.54.39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6625" cy="2273288"/>
                    </a:xfrm>
                    <a:prstGeom prst="rect">
                      <a:avLst/>
                    </a:prstGeom>
                  </pic:spPr>
                </pic:pic>
              </a:graphicData>
            </a:graphic>
          </wp:inline>
        </w:drawing>
      </w:r>
    </w:p>
    <w:p w14:paraId="14717E4C" w14:textId="77777777" w:rsidR="003065EC" w:rsidRDefault="003065EC" w:rsidP="00C24253">
      <w:pPr>
        <w:pStyle w:val="Sinespaciado"/>
        <w:jc w:val="both"/>
        <w:rPr>
          <w:color w:val="C00000"/>
          <w:sz w:val="20"/>
          <w:szCs w:val="20"/>
        </w:rPr>
      </w:pPr>
    </w:p>
    <w:p w14:paraId="6106D391" w14:textId="77777777" w:rsidR="002E3DA0" w:rsidRPr="003065EC" w:rsidRDefault="003065EC" w:rsidP="00C24253">
      <w:pPr>
        <w:pStyle w:val="Sinespaciado"/>
        <w:jc w:val="both"/>
        <w:rPr>
          <w:sz w:val="20"/>
          <w:szCs w:val="20"/>
        </w:rPr>
      </w:pPr>
      <w:r w:rsidRPr="003065EC">
        <w:rPr>
          <w:sz w:val="20"/>
          <w:szCs w:val="20"/>
        </w:rPr>
        <w:t>El 24 de junio del 2025, c</w:t>
      </w:r>
      <w:r w:rsidR="002E3DA0" w:rsidRPr="003065EC">
        <w:rPr>
          <w:sz w:val="20"/>
          <w:szCs w:val="20"/>
        </w:rPr>
        <w:t xml:space="preserve">omo parte de las acciones de sensibilización ambiental promovidas en la comunidad universitaria, el </w:t>
      </w:r>
      <w:r w:rsidR="002E3DA0" w:rsidRPr="003065EC">
        <w:rPr>
          <w:rStyle w:val="Textoennegrita"/>
          <w:sz w:val="20"/>
          <w:szCs w:val="20"/>
        </w:rPr>
        <w:t>Comité Ambiental de la Universidad Ricardo Palma</w:t>
      </w:r>
      <w:r w:rsidR="002E3DA0" w:rsidRPr="003065EC">
        <w:rPr>
          <w:sz w:val="20"/>
          <w:szCs w:val="20"/>
        </w:rPr>
        <w:t xml:space="preserve"> organizó</w:t>
      </w:r>
      <w:r w:rsidRPr="003065EC">
        <w:rPr>
          <w:sz w:val="20"/>
          <w:szCs w:val="20"/>
        </w:rPr>
        <w:t xml:space="preserve"> </w:t>
      </w:r>
      <w:r w:rsidR="002E3DA0" w:rsidRPr="003065EC">
        <w:rPr>
          <w:sz w:val="20"/>
          <w:szCs w:val="20"/>
        </w:rPr>
        <w:t xml:space="preserve">un </w:t>
      </w:r>
      <w:r w:rsidR="002E3DA0" w:rsidRPr="003065EC">
        <w:rPr>
          <w:rStyle w:val="Textoennegrita"/>
          <w:sz w:val="20"/>
          <w:szCs w:val="20"/>
        </w:rPr>
        <w:t>Concurso de Pancartas</w:t>
      </w:r>
      <w:r w:rsidR="002E3DA0" w:rsidRPr="003065EC">
        <w:rPr>
          <w:sz w:val="20"/>
          <w:szCs w:val="20"/>
        </w:rPr>
        <w:t xml:space="preserve">, dedicado a fomentar la reflexión sobre el </w:t>
      </w:r>
      <w:r w:rsidR="002E3DA0" w:rsidRPr="003065EC">
        <w:rPr>
          <w:rStyle w:val="Textoennegrita"/>
          <w:sz w:val="20"/>
          <w:szCs w:val="20"/>
        </w:rPr>
        <w:t>uso adecuado y responsable del agua</w:t>
      </w:r>
      <w:r w:rsidR="002E3DA0" w:rsidRPr="003065EC">
        <w:rPr>
          <w:sz w:val="20"/>
          <w:szCs w:val="20"/>
        </w:rPr>
        <w:t>, recurso esencial para la vida y el desarrollo sostenible. La actividad, dirigida principalmente a estudiantes del Programa de Estudios Básicos, buscó generar conciencia sobre la creciente escasez hídrica que afecta a diversas regiones del país y del mundo, recordando que cada acción cuenta para preservar este recurso vital. A través de mensajes creativos y visuales impactantes, los participantes expresaron su compromiso con el cuidado del agua, abordando temas como el ahorro en el hogar, la protección de fuentes naturales y el consumo consciente. Las pancartas, elaboradas con materiales reutilizables, fueron expuestas en distintos espacios del campus universitario, despertando el interés y la reflexión de toda la comunidad URP sobre la urgente necesidad de asumir una cultura del cuidado ambiental.</w:t>
      </w:r>
    </w:p>
    <w:p w14:paraId="5DEF5716" w14:textId="77777777" w:rsidR="009E244C" w:rsidRDefault="00E042AD" w:rsidP="00745EC1">
      <w:pPr>
        <w:jc w:val="center"/>
      </w:pPr>
      <w:r>
        <w:rPr>
          <w:noProof/>
          <w:lang w:eastAsia="es-PE"/>
        </w:rPr>
        <w:lastRenderedPageBreak/>
        <w:drawing>
          <wp:inline distT="0" distB="0" distL="0" distR="0" wp14:anchorId="51F18EB1" wp14:editId="3AFBFF95">
            <wp:extent cx="2742795" cy="2413000"/>
            <wp:effectExtent l="0" t="0" r="635"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5-06-24 at 3.03.5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4065" cy="2440510"/>
                    </a:xfrm>
                    <a:prstGeom prst="rect">
                      <a:avLst/>
                    </a:prstGeom>
                  </pic:spPr>
                </pic:pic>
              </a:graphicData>
            </a:graphic>
          </wp:inline>
        </w:drawing>
      </w:r>
      <w:r>
        <w:rPr>
          <w:noProof/>
          <w:lang w:eastAsia="es-PE"/>
        </w:rPr>
        <w:drawing>
          <wp:inline distT="0" distB="0" distL="0" distR="0" wp14:anchorId="7088C474" wp14:editId="49E5815D">
            <wp:extent cx="2171700" cy="24098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5-06-24 at 3.04.31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5425" cy="2469441"/>
                    </a:xfrm>
                    <a:prstGeom prst="rect">
                      <a:avLst/>
                    </a:prstGeom>
                  </pic:spPr>
                </pic:pic>
              </a:graphicData>
            </a:graphic>
          </wp:inline>
        </w:drawing>
      </w:r>
      <w:r>
        <w:rPr>
          <w:noProof/>
          <w:lang w:eastAsia="es-PE"/>
        </w:rPr>
        <w:drawing>
          <wp:inline distT="0" distB="0" distL="0" distR="0" wp14:anchorId="04A0A3EE" wp14:editId="21BD9E74">
            <wp:extent cx="1523368" cy="270825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5-06-24 at 3.05.15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1291" cy="2740119"/>
                    </a:xfrm>
                    <a:prstGeom prst="rect">
                      <a:avLst/>
                    </a:prstGeom>
                  </pic:spPr>
                </pic:pic>
              </a:graphicData>
            </a:graphic>
          </wp:inline>
        </w:drawing>
      </w:r>
    </w:p>
    <w:p w14:paraId="0DD7CFCD" w14:textId="77777777" w:rsidR="002B166E" w:rsidRDefault="002B166E" w:rsidP="002B166E">
      <w:pPr>
        <w:pStyle w:val="Sinespaciado"/>
      </w:pPr>
    </w:p>
    <w:p w14:paraId="2B4B9941" w14:textId="77777777" w:rsidR="002B166E" w:rsidRPr="009B619B" w:rsidRDefault="002B166E" w:rsidP="002B166E">
      <w:pPr>
        <w:pStyle w:val="Sinespaciado"/>
        <w:rPr>
          <w:b/>
          <w:sz w:val="20"/>
          <w:szCs w:val="20"/>
        </w:rPr>
      </w:pPr>
      <w:r w:rsidRPr="009B619B">
        <w:rPr>
          <w:b/>
          <w:sz w:val="20"/>
          <w:szCs w:val="20"/>
        </w:rPr>
        <w:t>Sensibilización</w:t>
      </w:r>
      <w:r w:rsidRPr="009B619B">
        <w:rPr>
          <w:rFonts w:ascii="Calibri" w:hAnsi="Calibri" w:cs="Calibri"/>
          <w:b/>
          <w:sz w:val="20"/>
          <w:szCs w:val="20"/>
        </w:rPr>
        <w:t xml:space="preserve">: </w:t>
      </w:r>
      <w:r w:rsidR="005363D2" w:rsidRPr="009B619B">
        <w:rPr>
          <w:b/>
          <w:sz w:val="20"/>
          <w:szCs w:val="20"/>
        </w:rPr>
        <w:t>reciclaje, reducción</w:t>
      </w:r>
      <w:r w:rsidR="009B619B" w:rsidRPr="009B619B">
        <w:rPr>
          <w:b/>
          <w:sz w:val="20"/>
          <w:szCs w:val="20"/>
        </w:rPr>
        <w:t xml:space="preserve"> o eliminación de uso de plásticos</w:t>
      </w:r>
      <w:r w:rsidR="005363D2" w:rsidRPr="009B619B">
        <w:rPr>
          <w:b/>
          <w:sz w:val="20"/>
          <w:szCs w:val="20"/>
        </w:rPr>
        <w:t>,</w:t>
      </w:r>
      <w:r w:rsidR="009B619B" w:rsidRPr="009B619B">
        <w:rPr>
          <w:b/>
          <w:sz w:val="20"/>
          <w:szCs w:val="20"/>
        </w:rPr>
        <w:t xml:space="preserve"> </w:t>
      </w:r>
      <w:r w:rsidR="005363D2" w:rsidRPr="009B619B">
        <w:rPr>
          <w:b/>
          <w:sz w:val="20"/>
          <w:szCs w:val="20"/>
        </w:rPr>
        <w:t xml:space="preserve">ahorro energético </w:t>
      </w:r>
      <w:r w:rsidR="009B619B" w:rsidRPr="009B619B">
        <w:rPr>
          <w:b/>
          <w:sz w:val="20"/>
          <w:szCs w:val="20"/>
        </w:rPr>
        <w:t xml:space="preserve">y </w:t>
      </w:r>
      <w:r w:rsidR="005363D2" w:rsidRPr="009B619B">
        <w:rPr>
          <w:b/>
          <w:sz w:val="20"/>
          <w:szCs w:val="20"/>
        </w:rPr>
        <w:t>respeto por los ecosistemas</w:t>
      </w:r>
    </w:p>
    <w:p w14:paraId="0E432BC8" w14:textId="77777777" w:rsidR="006F2067" w:rsidRDefault="006F2067" w:rsidP="002B166E">
      <w:pPr>
        <w:pStyle w:val="Sinespaciado"/>
      </w:pPr>
    </w:p>
    <w:p w14:paraId="41F350FA" w14:textId="77777777" w:rsidR="00FE1332" w:rsidRPr="005363D2" w:rsidRDefault="00CD392F" w:rsidP="005363D2">
      <w:pPr>
        <w:pStyle w:val="Sinespaciado"/>
        <w:jc w:val="center"/>
        <w:rPr>
          <w:b/>
          <w:sz w:val="32"/>
          <w:szCs w:val="32"/>
        </w:rPr>
      </w:pPr>
      <w:r w:rsidRPr="005363D2">
        <w:rPr>
          <w:b/>
          <w:sz w:val="32"/>
          <w:szCs w:val="32"/>
        </w:rPr>
        <w:t>C</w:t>
      </w:r>
      <w:r w:rsidR="0058014C" w:rsidRPr="005363D2">
        <w:rPr>
          <w:b/>
          <w:sz w:val="32"/>
          <w:szCs w:val="32"/>
        </w:rPr>
        <w:t>oncurso</w:t>
      </w:r>
      <w:r w:rsidR="005363D2" w:rsidRPr="005363D2">
        <w:rPr>
          <w:b/>
          <w:sz w:val="32"/>
          <w:szCs w:val="32"/>
        </w:rPr>
        <w:t xml:space="preserve"> </w:t>
      </w:r>
      <w:r w:rsidR="0058014C" w:rsidRPr="005363D2">
        <w:rPr>
          <w:b/>
          <w:sz w:val="32"/>
          <w:szCs w:val="32"/>
        </w:rPr>
        <w:t>eco-</w:t>
      </w:r>
      <w:proofErr w:type="spellStart"/>
      <w:r w:rsidR="0058014C" w:rsidRPr="005363D2">
        <w:rPr>
          <w:b/>
          <w:sz w:val="32"/>
          <w:szCs w:val="32"/>
        </w:rPr>
        <w:t>sticker</w:t>
      </w:r>
      <w:proofErr w:type="spellEnd"/>
    </w:p>
    <w:p w14:paraId="2E765EF0" w14:textId="77777777" w:rsidR="005363D2" w:rsidRPr="00AE500D" w:rsidRDefault="005363D2" w:rsidP="005363D2">
      <w:pPr>
        <w:pStyle w:val="Sinespaciado"/>
        <w:spacing w:line="276" w:lineRule="auto"/>
        <w:jc w:val="both"/>
        <w:rPr>
          <w:sz w:val="20"/>
          <w:szCs w:val="20"/>
        </w:rPr>
      </w:pPr>
    </w:p>
    <w:p w14:paraId="0E24E80B" w14:textId="77777777" w:rsidR="00744E84" w:rsidRPr="000005E1" w:rsidRDefault="00C02274" w:rsidP="005363D2">
      <w:pPr>
        <w:pStyle w:val="Sinespaciado"/>
        <w:spacing w:line="276" w:lineRule="auto"/>
        <w:jc w:val="both"/>
        <w:rPr>
          <w:sz w:val="20"/>
          <w:szCs w:val="20"/>
        </w:rPr>
      </w:pPr>
      <w:r w:rsidRPr="000005E1">
        <w:rPr>
          <w:sz w:val="20"/>
          <w:szCs w:val="20"/>
        </w:rPr>
        <w:t>El</w:t>
      </w:r>
      <w:r w:rsidR="005E5921" w:rsidRPr="000005E1">
        <w:rPr>
          <w:sz w:val="20"/>
          <w:szCs w:val="20"/>
        </w:rPr>
        <w:t xml:space="preserve"> </w:t>
      </w:r>
      <w:r w:rsidRPr="000005E1">
        <w:rPr>
          <w:rStyle w:val="Textoennegrita"/>
          <w:sz w:val="20"/>
          <w:szCs w:val="20"/>
        </w:rPr>
        <w:t>26 de junio de 2025</w:t>
      </w:r>
      <w:r w:rsidRPr="000005E1">
        <w:rPr>
          <w:sz w:val="20"/>
          <w:szCs w:val="20"/>
        </w:rPr>
        <w:t xml:space="preserve">, en el marco de las actividades de formación y concienciación ambiental, se llevó a cabo con entusiasmo el </w:t>
      </w:r>
      <w:r w:rsidRPr="000005E1">
        <w:rPr>
          <w:rStyle w:val="Textoennegrita"/>
          <w:sz w:val="20"/>
          <w:szCs w:val="20"/>
        </w:rPr>
        <w:t>Concurso de Eco-</w:t>
      </w:r>
      <w:proofErr w:type="spellStart"/>
      <w:r w:rsidRPr="000005E1">
        <w:rPr>
          <w:rStyle w:val="Textoennegrita"/>
          <w:sz w:val="20"/>
          <w:szCs w:val="20"/>
        </w:rPr>
        <w:t>Sticker</w:t>
      </w:r>
      <w:proofErr w:type="spellEnd"/>
      <w:r w:rsidRPr="000005E1">
        <w:rPr>
          <w:sz w:val="20"/>
          <w:szCs w:val="20"/>
        </w:rPr>
        <w:t xml:space="preserve"> en la </w:t>
      </w:r>
      <w:r w:rsidRPr="000005E1">
        <w:rPr>
          <w:rStyle w:val="Textoennegrita"/>
          <w:b w:val="0"/>
          <w:sz w:val="20"/>
          <w:szCs w:val="20"/>
        </w:rPr>
        <w:t>Universidad Ricardo Palma</w:t>
      </w:r>
      <w:r w:rsidRPr="000005E1">
        <w:rPr>
          <w:b/>
          <w:sz w:val="20"/>
          <w:szCs w:val="20"/>
        </w:rPr>
        <w:t>,</w:t>
      </w:r>
      <w:r w:rsidRPr="000005E1">
        <w:rPr>
          <w:sz w:val="20"/>
          <w:szCs w:val="20"/>
        </w:rPr>
        <w:t xml:space="preserve"> dirigido a los estudiantes del </w:t>
      </w:r>
      <w:r w:rsidRPr="000005E1">
        <w:rPr>
          <w:rStyle w:val="Textoennegrita"/>
          <w:sz w:val="20"/>
          <w:szCs w:val="20"/>
        </w:rPr>
        <w:t>Programa de Estudios Básicos</w:t>
      </w:r>
      <w:r w:rsidR="005E5921" w:rsidRPr="000005E1">
        <w:rPr>
          <w:rStyle w:val="Textoennegrita"/>
          <w:sz w:val="20"/>
          <w:szCs w:val="20"/>
        </w:rPr>
        <w:t xml:space="preserve"> -</w:t>
      </w:r>
      <w:r w:rsidRPr="000005E1">
        <w:rPr>
          <w:rStyle w:val="Textoennegrita"/>
          <w:sz w:val="20"/>
          <w:szCs w:val="20"/>
        </w:rPr>
        <w:t>PEB</w:t>
      </w:r>
      <w:r w:rsidR="001E0DFF" w:rsidRPr="000005E1">
        <w:rPr>
          <w:rStyle w:val="Textoennegrita"/>
          <w:sz w:val="20"/>
          <w:szCs w:val="20"/>
        </w:rPr>
        <w:t xml:space="preserve"> </w:t>
      </w:r>
      <w:r w:rsidR="001E0DFF" w:rsidRPr="000005E1">
        <w:rPr>
          <w:rStyle w:val="Textoennegrita"/>
          <w:b w:val="0"/>
          <w:sz w:val="20"/>
          <w:szCs w:val="20"/>
        </w:rPr>
        <w:t xml:space="preserve">y coordinada adecuadamente con la </w:t>
      </w:r>
      <w:r w:rsidR="001E0DFF" w:rsidRPr="00153D31">
        <w:rPr>
          <w:rStyle w:val="Textoennegrita"/>
          <w:sz w:val="20"/>
          <w:szCs w:val="20"/>
        </w:rPr>
        <w:t>Oficina de Administración y Mantenimiento</w:t>
      </w:r>
      <w:r w:rsidR="005E5921" w:rsidRPr="00153D31">
        <w:rPr>
          <w:rStyle w:val="Textoennegrita"/>
          <w:sz w:val="20"/>
          <w:szCs w:val="20"/>
        </w:rPr>
        <w:t xml:space="preserve"> - ODAM</w:t>
      </w:r>
      <w:r w:rsidRPr="000005E1">
        <w:rPr>
          <w:b/>
          <w:sz w:val="20"/>
          <w:szCs w:val="20"/>
        </w:rPr>
        <w:t xml:space="preserve">. </w:t>
      </w:r>
      <w:r w:rsidRPr="000005E1">
        <w:rPr>
          <w:sz w:val="20"/>
          <w:szCs w:val="20"/>
        </w:rPr>
        <w:t xml:space="preserve">La iniciativa, impulsada por el </w:t>
      </w:r>
      <w:r w:rsidRPr="000005E1">
        <w:rPr>
          <w:rStyle w:val="Textoennegrita"/>
          <w:sz w:val="20"/>
          <w:szCs w:val="20"/>
        </w:rPr>
        <w:t>Comité Ambiental de la URP</w:t>
      </w:r>
      <w:r w:rsidRPr="000005E1">
        <w:rPr>
          <w:sz w:val="20"/>
          <w:szCs w:val="20"/>
        </w:rPr>
        <w:t xml:space="preserve">, buscó promover la creatividad y el compromiso estudiantil </w:t>
      </w:r>
      <w:r w:rsidR="006B6B93" w:rsidRPr="000005E1">
        <w:rPr>
          <w:sz w:val="20"/>
          <w:szCs w:val="20"/>
        </w:rPr>
        <w:t xml:space="preserve">a través de </w:t>
      </w:r>
      <w:r w:rsidRPr="000005E1">
        <w:rPr>
          <w:sz w:val="20"/>
          <w:szCs w:val="20"/>
        </w:rPr>
        <w:t>la elaboración de mensajes visuales</w:t>
      </w:r>
      <w:r w:rsidR="006B6B93" w:rsidRPr="000005E1">
        <w:rPr>
          <w:sz w:val="20"/>
          <w:szCs w:val="20"/>
        </w:rPr>
        <w:t xml:space="preserve"> (</w:t>
      </w:r>
      <w:proofErr w:type="spellStart"/>
      <w:r w:rsidR="006B6B93" w:rsidRPr="000005E1">
        <w:rPr>
          <w:sz w:val="20"/>
          <w:szCs w:val="20"/>
        </w:rPr>
        <w:t>stickers</w:t>
      </w:r>
      <w:proofErr w:type="spellEnd"/>
      <w:r w:rsidR="00C715B7" w:rsidRPr="000005E1">
        <w:rPr>
          <w:sz w:val="20"/>
          <w:szCs w:val="20"/>
        </w:rPr>
        <w:t xml:space="preserve"> con diseños breves, impactantes y sostenibles</w:t>
      </w:r>
      <w:r w:rsidR="006B6B93" w:rsidRPr="000005E1">
        <w:rPr>
          <w:sz w:val="20"/>
          <w:szCs w:val="20"/>
        </w:rPr>
        <w:t>)</w:t>
      </w:r>
      <w:r w:rsidRPr="000005E1">
        <w:rPr>
          <w:sz w:val="20"/>
          <w:szCs w:val="20"/>
        </w:rPr>
        <w:t xml:space="preserve"> que alienten el cuidado del medio ambiente</w:t>
      </w:r>
      <w:r w:rsidR="00A03E47" w:rsidRPr="000005E1">
        <w:rPr>
          <w:sz w:val="20"/>
          <w:szCs w:val="20"/>
        </w:rPr>
        <w:t>. Estos se colocarían en sitios estratégicos del campus URP</w:t>
      </w:r>
      <w:r w:rsidRPr="000005E1">
        <w:rPr>
          <w:sz w:val="20"/>
          <w:szCs w:val="20"/>
        </w:rPr>
        <w:t>. Los eco-</w:t>
      </w:r>
      <w:proofErr w:type="spellStart"/>
      <w:r w:rsidRPr="000005E1">
        <w:rPr>
          <w:sz w:val="20"/>
          <w:szCs w:val="20"/>
        </w:rPr>
        <w:t>stickers</w:t>
      </w:r>
      <w:proofErr w:type="spellEnd"/>
      <w:r w:rsidR="00252B7C" w:rsidRPr="000005E1">
        <w:rPr>
          <w:sz w:val="20"/>
          <w:szCs w:val="20"/>
        </w:rPr>
        <w:t xml:space="preserve"> </w:t>
      </w:r>
      <w:r w:rsidRPr="000005E1">
        <w:rPr>
          <w:sz w:val="20"/>
          <w:szCs w:val="20"/>
        </w:rPr>
        <w:t>presentados por los estudiantes en una jornada expositiva abordaron temáticas como el reciclaje, la reducción del uso de plásticos, el ahorro energético y el respeto por los ecosistemas, reafirmando así el rol activo de la juventud universitaria en la construcción de una cultura ecológica responsable. La actividad se desarrolló en un ambiente participativo, generando reflexión y diálogo entre los asistentes.</w:t>
      </w:r>
    </w:p>
    <w:p w14:paraId="38E6B315" w14:textId="77777777" w:rsidR="00744E84" w:rsidRDefault="00744E84" w:rsidP="00C02274">
      <w:pPr>
        <w:pStyle w:val="Sinespaciado"/>
        <w:spacing w:line="276" w:lineRule="auto"/>
        <w:jc w:val="both"/>
        <w:rPr>
          <w:sz w:val="20"/>
          <w:szCs w:val="20"/>
        </w:rPr>
      </w:pPr>
    </w:p>
    <w:p w14:paraId="0570F23E" w14:textId="77777777" w:rsidR="00311783" w:rsidRDefault="007C3C54" w:rsidP="00442676">
      <w:pPr>
        <w:pStyle w:val="Sinespaciado"/>
        <w:jc w:val="center"/>
        <w:rPr>
          <w:sz w:val="20"/>
          <w:szCs w:val="20"/>
        </w:rPr>
      </w:pPr>
      <w:r>
        <w:rPr>
          <w:noProof/>
          <w:sz w:val="20"/>
          <w:szCs w:val="20"/>
          <w:lang w:eastAsia="es-PE"/>
        </w:rPr>
        <w:lastRenderedPageBreak/>
        <w:drawing>
          <wp:inline distT="0" distB="0" distL="0" distR="0" wp14:anchorId="02749C70" wp14:editId="4EA2356D">
            <wp:extent cx="1770109" cy="2360080"/>
            <wp:effectExtent l="0" t="0" r="190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5-06-24 at 9.34.08 A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9141" cy="2385455"/>
                    </a:xfrm>
                    <a:prstGeom prst="rect">
                      <a:avLst/>
                    </a:prstGeom>
                  </pic:spPr>
                </pic:pic>
              </a:graphicData>
            </a:graphic>
          </wp:inline>
        </w:drawing>
      </w:r>
      <w:r>
        <w:rPr>
          <w:noProof/>
          <w:sz w:val="20"/>
          <w:szCs w:val="20"/>
          <w:lang w:eastAsia="es-PE"/>
        </w:rPr>
        <w:drawing>
          <wp:inline distT="0" distB="0" distL="0" distR="0" wp14:anchorId="3FE86E0B" wp14:editId="52D26580">
            <wp:extent cx="1770558" cy="2360679"/>
            <wp:effectExtent l="0" t="0" r="127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5-06-24 at 10.38.38 A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2193" cy="2402858"/>
                    </a:xfrm>
                    <a:prstGeom prst="rect">
                      <a:avLst/>
                    </a:prstGeom>
                  </pic:spPr>
                </pic:pic>
              </a:graphicData>
            </a:graphic>
          </wp:inline>
        </w:drawing>
      </w:r>
      <w:r>
        <w:rPr>
          <w:noProof/>
          <w:sz w:val="20"/>
          <w:szCs w:val="20"/>
          <w:lang w:eastAsia="es-PE"/>
        </w:rPr>
        <w:drawing>
          <wp:inline distT="0" distB="0" distL="0" distR="0" wp14:anchorId="6C8CC09B" wp14:editId="6EC5E3BB">
            <wp:extent cx="1772851" cy="236373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5-06-24 at 10.39.07 A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9720" cy="2386229"/>
                    </a:xfrm>
                    <a:prstGeom prst="rect">
                      <a:avLst/>
                    </a:prstGeom>
                  </pic:spPr>
                </pic:pic>
              </a:graphicData>
            </a:graphic>
          </wp:inline>
        </w:drawing>
      </w:r>
      <w:r>
        <w:rPr>
          <w:noProof/>
          <w:sz w:val="20"/>
          <w:szCs w:val="20"/>
          <w:lang w:eastAsia="es-PE"/>
        </w:rPr>
        <w:drawing>
          <wp:inline distT="0" distB="0" distL="0" distR="0" wp14:anchorId="38BE6CA7" wp14:editId="7C5B15E9">
            <wp:extent cx="1727538" cy="2303320"/>
            <wp:effectExtent l="0" t="0" r="635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5-06-24 at 10.50.17 A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5865" cy="2341088"/>
                    </a:xfrm>
                    <a:prstGeom prst="rect">
                      <a:avLst/>
                    </a:prstGeom>
                  </pic:spPr>
                </pic:pic>
              </a:graphicData>
            </a:graphic>
          </wp:inline>
        </w:drawing>
      </w:r>
      <w:r>
        <w:rPr>
          <w:noProof/>
          <w:sz w:val="20"/>
          <w:szCs w:val="20"/>
          <w:lang w:eastAsia="es-PE"/>
        </w:rPr>
        <w:drawing>
          <wp:inline distT="0" distB="0" distL="0" distR="0" wp14:anchorId="4D648447" wp14:editId="243382B8">
            <wp:extent cx="1724290" cy="2298988"/>
            <wp:effectExtent l="0" t="0" r="9525"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5-06-24 at 10.55.08 A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9538" cy="2345985"/>
                    </a:xfrm>
                    <a:prstGeom prst="rect">
                      <a:avLst/>
                    </a:prstGeom>
                  </pic:spPr>
                </pic:pic>
              </a:graphicData>
            </a:graphic>
          </wp:inline>
        </w:drawing>
      </w:r>
      <w:r>
        <w:rPr>
          <w:noProof/>
          <w:sz w:val="20"/>
          <w:szCs w:val="20"/>
          <w:lang w:eastAsia="es-PE"/>
        </w:rPr>
        <w:drawing>
          <wp:inline distT="0" distB="0" distL="0" distR="0" wp14:anchorId="672A8809" wp14:editId="65B1AE23">
            <wp:extent cx="1726599" cy="2302070"/>
            <wp:effectExtent l="0" t="0" r="6985"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5-06-24 at 10.55.57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3593" cy="2364727"/>
                    </a:xfrm>
                    <a:prstGeom prst="rect">
                      <a:avLst/>
                    </a:prstGeom>
                  </pic:spPr>
                </pic:pic>
              </a:graphicData>
            </a:graphic>
          </wp:inline>
        </w:drawing>
      </w:r>
      <w:r>
        <w:rPr>
          <w:noProof/>
          <w:sz w:val="20"/>
          <w:szCs w:val="20"/>
          <w:lang w:eastAsia="es-PE"/>
        </w:rPr>
        <w:drawing>
          <wp:inline distT="0" distB="0" distL="0" distR="0" wp14:anchorId="6C7271FE" wp14:editId="7D8C1215">
            <wp:extent cx="1805758" cy="2407611"/>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5-06-24 at 10.56.39 A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5175" cy="2433499"/>
                    </a:xfrm>
                    <a:prstGeom prst="rect">
                      <a:avLst/>
                    </a:prstGeom>
                  </pic:spPr>
                </pic:pic>
              </a:graphicData>
            </a:graphic>
          </wp:inline>
        </w:drawing>
      </w:r>
      <w:r>
        <w:rPr>
          <w:noProof/>
          <w:sz w:val="20"/>
          <w:szCs w:val="20"/>
          <w:lang w:eastAsia="es-PE"/>
        </w:rPr>
        <w:drawing>
          <wp:inline distT="0" distB="0" distL="0" distR="0" wp14:anchorId="019EB6BB" wp14:editId="40D4C43A">
            <wp:extent cx="1793507" cy="2391277"/>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5-06-24 at 10.57.17 A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5026" cy="2419968"/>
                    </a:xfrm>
                    <a:prstGeom prst="rect">
                      <a:avLst/>
                    </a:prstGeom>
                  </pic:spPr>
                </pic:pic>
              </a:graphicData>
            </a:graphic>
          </wp:inline>
        </w:drawing>
      </w:r>
      <w:r>
        <w:rPr>
          <w:noProof/>
          <w:sz w:val="20"/>
          <w:szCs w:val="20"/>
          <w:lang w:eastAsia="es-PE"/>
        </w:rPr>
        <w:drawing>
          <wp:inline distT="0" distB="0" distL="0" distR="0" wp14:anchorId="3D78C9ED" wp14:editId="5DE75AC5">
            <wp:extent cx="1352178" cy="2403912"/>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5-06-24 at 11.11.03 A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6020" cy="2481854"/>
                    </a:xfrm>
                    <a:prstGeom prst="rect">
                      <a:avLst/>
                    </a:prstGeom>
                  </pic:spPr>
                </pic:pic>
              </a:graphicData>
            </a:graphic>
          </wp:inline>
        </w:drawing>
      </w:r>
    </w:p>
    <w:p w14:paraId="5909DE2F" w14:textId="77777777" w:rsidR="001E0DFF" w:rsidRDefault="001E0DFF" w:rsidP="001E0DFF">
      <w:pPr>
        <w:pStyle w:val="Sinespaciado"/>
        <w:rPr>
          <w:sz w:val="20"/>
          <w:szCs w:val="20"/>
        </w:rPr>
      </w:pPr>
    </w:p>
    <w:p w14:paraId="6A9D8A9C" w14:textId="77777777" w:rsidR="001E0DFF" w:rsidRDefault="001E0DFF" w:rsidP="001E0DFF">
      <w:pPr>
        <w:pStyle w:val="Sinespaciado"/>
        <w:rPr>
          <w:sz w:val="20"/>
          <w:szCs w:val="20"/>
        </w:rPr>
      </w:pPr>
    </w:p>
    <w:p w14:paraId="38DB8533" w14:textId="77777777" w:rsidR="001E0DFF" w:rsidRDefault="001E0DFF" w:rsidP="001E0DFF">
      <w:pPr>
        <w:pStyle w:val="Sinespaciado"/>
        <w:rPr>
          <w:sz w:val="20"/>
          <w:szCs w:val="20"/>
        </w:rPr>
      </w:pPr>
    </w:p>
    <w:p w14:paraId="5891B909" w14:textId="77777777" w:rsidR="006E2210" w:rsidRDefault="007C3C54" w:rsidP="00442676">
      <w:pPr>
        <w:pStyle w:val="Sinespaciado"/>
        <w:jc w:val="center"/>
        <w:rPr>
          <w:sz w:val="20"/>
          <w:szCs w:val="20"/>
        </w:rPr>
      </w:pPr>
      <w:r>
        <w:rPr>
          <w:noProof/>
          <w:sz w:val="20"/>
          <w:szCs w:val="20"/>
          <w:lang w:eastAsia="es-PE"/>
        </w:rPr>
        <w:lastRenderedPageBreak/>
        <w:drawing>
          <wp:inline distT="0" distB="0" distL="0" distR="0" wp14:anchorId="0F9210F6" wp14:editId="71A1553A">
            <wp:extent cx="1339571" cy="238149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5-06-24 at 11.11.49 A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9106" cy="2434004"/>
                    </a:xfrm>
                    <a:prstGeom prst="rect">
                      <a:avLst/>
                    </a:prstGeom>
                  </pic:spPr>
                </pic:pic>
              </a:graphicData>
            </a:graphic>
          </wp:inline>
        </w:drawing>
      </w:r>
      <w:r>
        <w:rPr>
          <w:noProof/>
          <w:sz w:val="20"/>
          <w:szCs w:val="20"/>
          <w:lang w:eastAsia="es-PE"/>
        </w:rPr>
        <w:drawing>
          <wp:inline distT="0" distB="0" distL="0" distR="0" wp14:anchorId="554F842F" wp14:editId="668EF17D">
            <wp:extent cx="1785133" cy="2380111"/>
            <wp:effectExtent l="0" t="0" r="5715"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5-06-24 at 11.12.06 A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0096" cy="2413394"/>
                    </a:xfrm>
                    <a:prstGeom prst="rect">
                      <a:avLst/>
                    </a:prstGeom>
                  </pic:spPr>
                </pic:pic>
              </a:graphicData>
            </a:graphic>
          </wp:inline>
        </w:drawing>
      </w:r>
      <w:r>
        <w:rPr>
          <w:noProof/>
          <w:sz w:val="20"/>
          <w:szCs w:val="20"/>
          <w:lang w:eastAsia="es-PE"/>
        </w:rPr>
        <w:drawing>
          <wp:inline distT="0" distB="0" distL="0" distR="0" wp14:anchorId="14D33044" wp14:editId="04EF4ABE">
            <wp:extent cx="1787770" cy="2383628"/>
            <wp:effectExtent l="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5-06-24 at 11.13.33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3733" cy="2404911"/>
                    </a:xfrm>
                    <a:prstGeom prst="rect">
                      <a:avLst/>
                    </a:prstGeom>
                  </pic:spPr>
                </pic:pic>
              </a:graphicData>
            </a:graphic>
          </wp:inline>
        </w:drawing>
      </w:r>
      <w:r>
        <w:rPr>
          <w:noProof/>
          <w:sz w:val="20"/>
          <w:szCs w:val="20"/>
          <w:lang w:eastAsia="es-PE"/>
        </w:rPr>
        <w:drawing>
          <wp:inline distT="0" distB="0" distL="0" distR="0" wp14:anchorId="6B130AAD" wp14:editId="548D7CC4">
            <wp:extent cx="1776382" cy="2372557"/>
            <wp:effectExtent l="0" t="0" r="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5-06-24 at 12.24.31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7504" cy="2387411"/>
                    </a:xfrm>
                    <a:prstGeom prst="rect">
                      <a:avLst/>
                    </a:prstGeom>
                  </pic:spPr>
                </pic:pic>
              </a:graphicData>
            </a:graphic>
          </wp:inline>
        </w:drawing>
      </w:r>
    </w:p>
    <w:p w14:paraId="6974815B" w14:textId="77777777" w:rsidR="006E2210" w:rsidRDefault="006E2210" w:rsidP="003E5E52">
      <w:pPr>
        <w:pStyle w:val="Sinespaciado"/>
        <w:rPr>
          <w:sz w:val="20"/>
          <w:szCs w:val="20"/>
        </w:rPr>
      </w:pPr>
    </w:p>
    <w:p w14:paraId="797C14FB" w14:textId="77777777" w:rsidR="001E0DFF" w:rsidRDefault="001E0DFF" w:rsidP="003E5E52">
      <w:pPr>
        <w:pStyle w:val="Sinespaciado"/>
        <w:rPr>
          <w:sz w:val="20"/>
          <w:szCs w:val="20"/>
        </w:rPr>
      </w:pPr>
    </w:p>
    <w:p w14:paraId="283DDA45" w14:textId="77777777" w:rsidR="007779B5" w:rsidRDefault="007779B5" w:rsidP="007779B5">
      <w:pPr>
        <w:pStyle w:val="Sinespaciado"/>
        <w:rPr>
          <w:b/>
          <w:sz w:val="28"/>
          <w:szCs w:val="28"/>
        </w:rPr>
      </w:pPr>
      <w:r>
        <w:rPr>
          <w:b/>
          <w:sz w:val="28"/>
          <w:szCs w:val="28"/>
        </w:rPr>
        <w:t>Premiación a los ganadores del concurso pancartas y eco-</w:t>
      </w:r>
      <w:proofErr w:type="spellStart"/>
      <w:r>
        <w:rPr>
          <w:b/>
          <w:sz w:val="28"/>
          <w:szCs w:val="28"/>
        </w:rPr>
        <w:t>stickers</w:t>
      </w:r>
      <w:proofErr w:type="spellEnd"/>
    </w:p>
    <w:p w14:paraId="67EB50EC" w14:textId="77777777" w:rsidR="007779B5" w:rsidRPr="00E5487E" w:rsidRDefault="007779B5" w:rsidP="007779B5">
      <w:pPr>
        <w:pStyle w:val="Sinespaciado"/>
        <w:rPr>
          <w:b/>
          <w:sz w:val="28"/>
          <w:szCs w:val="28"/>
        </w:rPr>
      </w:pPr>
    </w:p>
    <w:p w14:paraId="498C4EFE" w14:textId="77777777" w:rsidR="007779B5" w:rsidRDefault="007779B5" w:rsidP="007779B5">
      <w:pPr>
        <w:pStyle w:val="Sinespaciado"/>
        <w:jc w:val="both"/>
        <w:rPr>
          <w:b/>
          <w:color w:val="0000FF"/>
          <w:sz w:val="20"/>
          <w:szCs w:val="20"/>
          <w:lang w:eastAsia="es-PE"/>
        </w:rPr>
      </w:pPr>
      <w:r>
        <w:t>En reconocimiento a su creatividad y compromiso ambiental, se llevó a cabo la premiación a los estudiantes del Programa de Estudios Básicos</w:t>
      </w:r>
      <w:r w:rsidR="00153D31">
        <w:t xml:space="preserve"> -</w:t>
      </w:r>
      <w:r>
        <w:t>PEB ganadores de los concursos de pancartas y eco-</w:t>
      </w:r>
      <w:proofErr w:type="spellStart"/>
      <w:r>
        <w:t>sticker</w:t>
      </w:r>
      <w:proofErr w:type="spellEnd"/>
      <w:r>
        <w:t>. Estas iniciativas, promovidas por el Comité Ambiental de la Universidad Ricardo Palma, destacaron la elaboración de mensajes visuales breves, impactantes y sostenibles que motivaron a la comunidad universitaria a reflexionar sobre el cuidado del medio ambiente. Los trabajos presentados abordaron temas como el reciclaje, la reducción del uso de plásticos y el consumo responsable, contribuyendo activamente a la formación de una conciencia ecológica colectiva.</w:t>
      </w:r>
    </w:p>
    <w:p w14:paraId="26BF3746" w14:textId="77777777" w:rsidR="007779B5" w:rsidRDefault="007779B5" w:rsidP="007779B5">
      <w:pPr>
        <w:pStyle w:val="Sinespaciado"/>
      </w:pPr>
    </w:p>
    <w:p w14:paraId="10B83978" w14:textId="77777777" w:rsidR="007779B5" w:rsidRDefault="007779B5" w:rsidP="007779B5">
      <w:pPr>
        <w:pStyle w:val="Sinespaciado"/>
      </w:pPr>
    </w:p>
    <w:p w14:paraId="06817D8D" w14:textId="77777777" w:rsidR="007779B5" w:rsidRDefault="007779B5" w:rsidP="007779B5">
      <w:pPr>
        <w:pStyle w:val="Sinespaciado"/>
        <w:rPr>
          <w:b/>
          <w:color w:val="0000FF"/>
          <w:sz w:val="20"/>
          <w:szCs w:val="20"/>
          <w:lang w:eastAsia="es-PE"/>
        </w:rPr>
      </w:pPr>
      <w:r>
        <w:rPr>
          <w:b/>
          <w:noProof/>
          <w:color w:val="0000FF"/>
          <w:sz w:val="20"/>
          <w:szCs w:val="20"/>
          <w:lang w:eastAsia="es-PE"/>
        </w:rPr>
        <w:lastRenderedPageBreak/>
        <w:drawing>
          <wp:inline distT="0" distB="0" distL="0" distR="0" wp14:anchorId="24E99E3D" wp14:editId="316854A4">
            <wp:extent cx="2647950" cy="2667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7-10 at 8.15.55 PM.jpeg"/>
                    <pic:cNvPicPr/>
                  </pic:nvPicPr>
                  <pic:blipFill rotWithShape="1">
                    <a:blip r:embed="rId36" cstate="print">
                      <a:extLst>
                        <a:ext uri="{28A0092B-C50C-407E-A947-70E740481C1C}">
                          <a14:useLocalDpi xmlns:a14="http://schemas.microsoft.com/office/drawing/2010/main" val="0"/>
                        </a:ext>
                      </a:extLst>
                    </a:blip>
                    <a:srcRect l="16869" t="27784" r="13340" b="11064"/>
                    <a:stretch/>
                  </pic:blipFill>
                  <pic:spPr bwMode="auto">
                    <a:xfrm>
                      <a:off x="0" y="0"/>
                      <a:ext cx="2667873" cy="2687066"/>
                    </a:xfrm>
                    <a:prstGeom prst="rect">
                      <a:avLst/>
                    </a:prstGeom>
                    <a:ln>
                      <a:noFill/>
                    </a:ln>
                    <a:extLst>
                      <a:ext uri="{53640926-AAD7-44D8-BBD7-CCE9431645EC}">
                        <a14:shadowObscured xmlns:a14="http://schemas.microsoft.com/office/drawing/2010/main"/>
                      </a:ext>
                    </a:extLst>
                  </pic:spPr>
                </pic:pic>
              </a:graphicData>
            </a:graphic>
          </wp:inline>
        </w:drawing>
      </w:r>
      <w:r>
        <w:rPr>
          <w:b/>
          <w:color w:val="0000FF"/>
          <w:sz w:val="20"/>
          <w:szCs w:val="20"/>
          <w:lang w:eastAsia="es-PE"/>
        </w:rPr>
        <w:t xml:space="preserve">                   </w:t>
      </w:r>
      <w:r>
        <w:rPr>
          <w:b/>
          <w:noProof/>
          <w:color w:val="0000FF"/>
          <w:sz w:val="20"/>
          <w:szCs w:val="20"/>
          <w:lang w:eastAsia="es-PE"/>
        </w:rPr>
        <w:drawing>
          <wp:inline distT="0" distB="0" distL="0" distR="0" wp14:anchorId="0A83E030" wp14:editId="003C454B">
            <wp:extent cx="2200275" cy="2543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7-10 at 8.16.33 PM.jpeg"/>
                    <pic:cNvPicPr/>
                  </pic:nvPicPr>
                  <pic:blipFill rotWithShape="1">
                    <a:blip r:embed="rId37" cstate="print">
                      <a:extLst>
                        <a:ext uri="{28A0092B-C50C-407E-A947-70E740481C1C}">
                          <a14:useLocalDpi xmlns:a14="http://schemas.microsoft.com/office/drawing/2010/main" val="0"/>
                        </a:ext>
                      </a:extLst>
                    </a:blip>
                    <a:srcRect l="22500" t="26032" r="5167" b="15154"/>
                    <a:stretch/>
                  </pic:blipFill>
                  <pic:spPr bwMode="auto">
                    <a:xfrm>
                      <a:off x="0" y="0"/>
                      <a:ext cx="2203353" cy="2546733"/>
                    </a:xfrm>
                    <a:prstGeom prst="rect">
                      <a:avLst/>
                    </a:prstGeom>
                    <a:ln>
                      <a:noFill/>
                    </a:ln>
                    <a:extLst>
                      <a:ext uri="{53640926-AAD7-44D8-BBD7-CCE9431645EC}">
                        <a14:shadowObscured xmlns:a14="http://schemas.microsoft.com/office/drawing/2010/main"/>
                      </a:ext>
                    </a:extLst>
                  </pic:spPr>
                </pic:pic>
              </a:graphicData>
            </a:graphic>
          </wp:inline>
        </w:drawing>
      </w:r>
    </w:p>
    <w:p w14:paraId="30BA2C3E" w14:textId="77777777" w:rsidR="007779B5" w:rsidRDefault="007779B5" w:rsidP="007779B5">
      <w:pPr>
        <w:pStyle w:val="Sinespaciado"/>
        <w:rPr>
          <w:b/>
          <w:color w:val="0000FF"/>
          <w:sz w:val="20"/>
          <w:szCs w:val="20"/>
          <w:lang w:eastAsia="es-PE"/>
        </w:rPr>
      </w:pPr>
    </w:p>
    <w:p w14:paraId="71400BD4" w14:textId="77777777" w:rsidR="007779B5" w:rsidRDefault="007779B5" w:rsidP="007779B5">
      <w:pPr>
        <w:pStyle w:val="Sinespaciado"/>
        <w:rPr>
          <w:b/>
          <w:color w:val="0000FF"/>
          <w:sz w:val="20"/>
          <w:szCs w:val="20"/>
          <w:lang w:eastAsia="es-PE"/>
        </w:rPr>
      </w:pPr>
    </w:p>
    <w:p w14:paraId="4112C4E4" w14:textId="77777777" w:rsidR="007779B5" w:rsidRDefault="007779B5" w:rsidP="007779B5">
      <w:pPr>
        <w:pStyle w:val="Sinespaciado"/>
        <w:rPr>
          <w:b/>
          <w:color w:val="0000FF"/>
          <w:sz w:val="20"/>
          <w:szCs w:val="20"/>
          <w:lang w:eastAsia="es-PE"/>
        </w:rPr>
      </w:pPr>
      <w:r>
        <w:rPr>
          <w:b/>
          <w:noProof/>
          <w:color w:val="0000FF"/>
          <w:sz w:val="20"/>
          <w:szCs w:val="20"/>
          <w:lang w:eastAsia="es-PE"/>
        </w:rPr>
        <w:drawing>
          <wp:inline distT="0" distB="0" distL="0" distR="0" wp14:anchorId="233AF609" wp14:editId="27FD7C0F">
            <wp:extent cx="2533650" cy="3256008"/>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7-10 at 8.14.45 PM.jpeg"/>
                    <pic:cNvPicPr/>
                  </pic:nvPicPr>
                  <pic:blipFill rotWithShape="1">
                    <a:blip r:embed="rId38" cstate="print">
                      <a:extLst>
                        <a:ext uri="{28A0092B-C50C-407E-A947-70E740481C1C}">
                          <a14:useLocalDpi xmlns:a14="http://schemas.microsoft.com/office/drawing/2010/main" val="0"/>
                        </a:ext>
                      </a:extLst>
                    </a:blip>
                    <a:srcRect l="13396" t="34359" r="21941" b="3497"/>
                    <a:stretch/>
                  </pic:blipFill>
                  <pic:spPr bwMode="auto">
                    <a:xfrm>
                      <a:off x="0" y="0"/>
                      <a:ext cx="2539518" cy="3263549"/>
                    </a:xfrm>
                    <a:prstGeom prst="rect">
                      <a:avLst/>
                    </a:prstGeom>
                    <a:ln>
                      <a:noFill/>
                    </a:ln>
                    <a:extLst>
                      <a:ext uri="{53640926-AAD7-44D8-BBD7-CCE9431645EC}">
                        <a14:shadowObscured xmlns:a14="http://schemas.microsoft.com/office/drawing/2010/main"/>
                      </a:ext>
                    </a:extLst>
                  </pic:spPr>
                </pic:pic>
              </a:graphicData>
            </a:graphic>
          </wp:inline>
        </w:drawing>
      </w:r>
      <w:r w:rsidRPr="00E5487E">
        <w:rPr>
          <w:b/>
          <w:noProof/>
          <w:color w:val="0000FF"/>
          <w:sz w:val="20"/>
          <w:szCs w:val="20"/>
          <w:lang w:eastAsia="es-PE"/>
        </w:rPr>
        <w:t xml:space="preserve"> </w:t>
      </w:r>
      <w:r>
        <w:rPr>
          <w:b/>
          <w:noProof/>
          <w:color w:val="0000FF"/>
          <w:sz w:val="20"/>
          <w:szCs w:val="20"/>
          <w:lang w:eastAsia="es-PE"/>
        </w:rPr>
        <w:t xml:space="preserve">      </w:t>
      </w:r>
      <w:r>
        <w:rPr>
          <w:b/>
          <w:noProof/>
          <w:color w:val="0000FF"/>
          <w:sz w:val="20"/>
          <w:szCs w:val="20"/>
          <w:lang w:eastAsia="es-PE"/>
        </w:rPr>
        <w:drawing>
          <wp:inline distT="0" distB="0" distL="0" distR="0" wp14:anchorId="428D0392" wp14:editId="36CED3C1">
            <wp:extent cx="2657475" cy="3248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7-10 at 8.17.42 PM.jpeg"/>
                    <pic:cNvPicPr/>
                  </pic:nvPicPr>
                  <pic:blipFill rotWithShape="1">
                    <a:blip r:embed="rId39" cstate="print">
                      <a:extLst>
                        <a:ext uri="{28A0092B-C50C-407E-A947-70E740481C1C}">
                          <a14:useLocalDpi xmlns:a14="http://schemas.microsoft.com/office/drawing/2010/main" val="0"/>
                        </a:ext>
                      </a:extLst>
                    </a:blip>
                    <a:srcRect l="9923" t="17117" r="7553" b="17018"/>
                    <a:stretch/>
                  </pic:blipFill>
                  <pic:spPr bwMode="auto">
                    <a:xfrm>
                      <a:off x="0" y="0"/>
                      <a:ext cx="2669151" cy="3262296"/>
                    </a:xfrm>
                    <a:prstGeom prst="rect">
                      <a:avLst/>
                    </a:prstGeom>
                    <a:ln>
                      <a:noFill/>
                    </a:ln>
                    <a:extLst>
                      <a:ext uri="{53640926-AAD7-44D8-BBD7-CCE9431645EC}">
                        <a14:shadowObscured xmlns:a14="http://schemas.microsoft.com/office/drawing/2010/main"/>
                      </a:ext>
                    </a:extLst>
                  </pic:spPr>
                </pic:pic>
              </a:graphicData>
            </a:graphic>
          </wp:inline>
        </w:drawing>
      </w:r>
    </w:p>
    <w:p w14:paraId="081848DB" w14:textId="77777777" w:rsidR="007779B5" w:rsidRDefault="007779B5" w:rsidP="007779B5">
      <w:pPr>
        <w:pStyle w:val="Sinespaciado"/>
        <w:rPr>
          <w:b/>
          <w:color w:val="0000FF"/>
          <w:sz w:val="20"/>
          <w:szCs w:val="20"/>
          <w:lang w:eastAsia="es-PE"/>
        </w:rPr>
      </w:pPr>
    </w:p>
    <w:p w14:paraId="26AFADDC" w14:textId="77777777" w:rsidR="007779B5" w:rsidRDefault="007779B5" w:rsidP="007779B5">
      <w:pPr>
        <w:pStyle w:val="Sinespaciado"/>
        <w:rPr>
          <w:b/>
          <w:color w:val="0000FF"/>
          <w:sz w:val="20"/>
          <w:szCs w:val="20"/>
          <w:lang w:eastAsia="es-PE"/>
        </w:rPr>
      </w:pPr>
    </w:p>
    <w:p w14:paraId="3CADA285" w14:textId="77777777" w:rsidR="00F3270E" w:rsidRPr="004C6AD4" w:rsidRDefault="007779B5" w:rsidP="003E5E52">
      <w:pPr>
        <w:pStyle w:val="Sinespaciado"/>
        <w:rPr>
          <w:sz w:val="20"/>
          <w:szCs w:val="20"/>
        </w:rPr>
      </w:pPr>
      <w:r>
        <w:rPr>
          <w:b/>
          <w:noProof/>
          <w:color w:val="0000FF"/>
          <w:sz w:val="20"/>
          <w:szCs w:val="20"/>
          <w:lang w:eastAsia="es-PE"/>
        </w:rPr>
        <w:t xml:space="preserve">           </w:t>
      </w:r>
    </w:p>
    <w:p w14:paraId="6C409ABC" w14:textId="77777777" w:rsidR="009754A4" w:rsidRPr="00FE33E1" w:rsidRDefault="00F3270E" w:rsidP="009754A4">
      <w:pPr>
        <w:pStyle w:val="Sinespaciado"/>
        <w:rPr>
          <w:b/>
          <w:sz w:val="20"/>
          <w:szCs w:val="20"/>
        </w:rPr>
      </w:pPr>
      <w:r w:rsidRPr="009B619B">
        <w:rPr>
          <w:b/>
          <w:sz w:val="20"/>
          <w:szCs w:val="20"/>
        </w:rPr>
        <w:t>Sensibilización</w:t>
      </w:r>
      <w:r w:rsidRPr="009B619B">
        <w:rPr>
          <w:rFonts w:ascii="Calibri" w:hAnsi="Calibri" w:cs="Calibri"/>
          <w:b/>
          <w:sz w:val="20"/>
          <w:szCs w:val="20"/>
        </w:rPr>
        <w:t xml:space="preserve">: </w:t>
      </w:r>
      <w:r w:rsidR="009754A4">
        <w:rPr>
          <w:b/>
          <w:sz w:val="20"/>
          <w:szCs w:val="20"/>
        </w:rPr>
        <w:t>R</w:t>
      </w:r>
      <w:r w:rsidRPr="009B619B">
        <w:rPr>
          <w:b/>
          <w:sz w:val="20"/>
          <w:szCs w:val="20"/>
        </w:rPr>
        <w:t>eciclaj</w:t>
      </w:r>
      <w:r w:rsidR="009754A4">
        <w:rPr>
          <w:b/>
          <w:sz w:val="20"/>
          <w:szCs w:val="20"/>
        </w:rPr>
        <w:t>e. R</w:t>
      </w:r>
      <w:r w:rsidR="009754A4" w:rsidRPr="00FE33E1">
        <w:rPr>
          <w:b/>
          <w:sz w:val="20"/>
          <w:szCs w:val="20"/>
        </w:rPr>
        <w:t xml:space="preserve">educción o eliminación de </w:t>
      </w:r>
      <w:r w:rsidR="009754A4">
        <w:rPr>
          <w:b/>
          <w:sz w:val="20"/>
          <w:szCs w:val="20"/>
        </w:rPr>
        <w:t xml:space="preserve">uso de </w:t>
      </w:r>
      <w:r w:rsidR="009754A4" w:rsidRPr="00FE33E1">
        <w:rPr>
          <w:b/>
          <w:sz w:val="20"/>
          <w:szCs w:val="20"/>
        </w:rPr>
        <w:t>plásticos</w:t>
      </w:r>
    </w:p>
    <w:p w14:paraId="057D1703" w14:textId="77777777" w:rsidR="00F3270E" w:rsidRDefault="00F3270E" w:rsidP="00F76878">
      <w:pPr>
        <w:pStyle w:val="Sinespaciado"/>
      </w:pPr>
    </w:p>
    <w:p w14:paraId="2AE8732E" w14:textId="77777777" w:rsidR="00F3270E" w:rsidRPr="009C1931" w:rsidRDefault="00005E39" w:rsidP="00626A3D">
      <w:pPr>
        <w:pStyle w:val="Sinespaciado"/>
        <w:jc w:val="center"/>
        <w:rPr>
          <w:b/>
          <w:sz w:val="32"/>
          <w:szCs w:val="32"/>
        </w:rPr>
      </w:pPr>
      <w:r w:rsidRPr="009C1931">
        <w:rPr>
          <w:b/>
          <w:sz w:val="32"/>
          <w:szCs w:val="32"/>
        </w:rPr>
        <w:t>C</w:t>
      </w:r>
      <w:r w:rsidR="00F3270E" w:rsidRPr="009C1931">
        <w:rPr>
          <w:b/>
          <w:sz w:val="32"/>
          <w:szCs w:val="32"/>
        </w:rPr>
        <w:t xml:space="preserve">ampaña </w:t>
      </w:r>
      <w:r w:rsidR="00F3270E" w:rsidRPr="009C1931">
        <w:rPr>
          <w:rStyle w:val="Textoennegrita"/>
          <w:sz w:val="32"/>
          <w:szCs w:val="32"/>
        </w:rPr>
        <w:t>“Reciclar es salvar nuestro planeta”</w:t>
      </w:r>
      <w:r w:rsidR="00F3270E" w:rsidRPr="009C1931">
        <w:rPr>
          <w:sz w:val="32"/>
          <w:szCs w:val="32"/>
        </w:rPr>
        <w:t xml:space="preserve">, </w:t>
      </w:r>
      <w:r w:rsidR="00F3270E" w:rsidRPr="009C1931">
        <w:rPr>
          <w:b/>
          <w:sz w:val="32"/>
          <w:szCs w:val="32"/>
        </w:rPr>
        <w:t xml:space="preserve">centrada en la </w:t>
      </w:r>
      <w:r w:rsidR="00626A3D" w:rsidRPr="009C1931">
        <w:rPr>
          <w:b/>
          <w:sz w:val="32"/>
          <w:szCs w:val="32"/>
        </w:rPr>
        <w:t>r</w:t>
      </w:r>
      <w:r w:rsidR="00B776C7" w:rsidRPr="009C1931">
        <w:rPr>
          <w:b/>
          <w:sz w:val="32"/>
          <w:szCs w:val="32"/>
        </w:rPr>
        <w:t>ecolección de botellas y tapas de plástico</w:t>
      </w:r>
    </w:p>
    <w:p w14:paraId="3297822E" w14:textId="77777777" w:rsidR="00626A3D" w:rsidRPr="001C19D6" w:rsidRDefault="00626A3D" w:rsidP="00C02274">
      <w:pPr>
        <w:pStyle w:val="Sinespaciado"/>
        <w:spacing w:line="276" w:lineRule="auto"/>
        <w:jc w:val="both"/>
        <w:rPr>
          <w:color w:val="0000FF"/>
          <w:sz w:val="20"/>
          <w:szCs w:val="20"/>
        </w:rPr>
      </w:pPr>
    </w:p>
    <w:p w14:paraId="7969E9B6" w14:textId="77777777" w:rsidR="00744E84" w:rsidRPr="001C19D6" w:rsidRDefault="00BE21B6" w:rsidP="00C02274">
      <w:pPr>
        <w:pStyle w:val="Sinespaciado"/>
        <w:spacing w:line="276" w:lineRule="auto"/>
        <w:jc w:val="both"/>
        <w:rPr>
          <w:b/>
          <w:bCs/>
          <w:sz w:val="20"/>
          <w:szCs w:val="20"/>
        </w:rPr>
      </w:pPr>
      <w:r w:rsidRPr="009C1931">
        <w:rPr>
          <w:sz w:val="20"/>
          <w:szCs w:val="20"/>
        </w:rPr>
        <w:t>D</w:t>
      </w:r>
      <w:r w:rsidR="00A801A5" w:rsidRPr="009C1931">
        <w:rPr>
          <w:sz w:val="20"/>
          <w:szCs w:val="20"/>
        </w:rPr>
        <w:t>esde abril a juni</w:t>
      </w:r>
      <w:r w:rsidRPr="009C1931">
        <w:rPr>
          <w:sz w:val="20"/>
          <w:szCs w:val="20"/>
        </w:rPr>
        <w:t>o del 2025, e</w:t>
      </w:r>
      <w:r w:rsidR="00C02274" w:rsidRPr="009C1931">
        <w:rPr>
          <w:sz w:val="20"/>
          <w:szCs w:val="20"/>
        </w:rPr>
        <w:t>n el marco de las acciones de responsabilidad social y ambiental que promueve la Universidad Ricardo Palma, se llevó a cabo</w:t>
      </w:r>
      <w:r w:rsidR="00D3223B" w:rsidRPr="009C1931">
        <w:rPr>
          <w:sz w:val="20"/>
          <w:szCs w:val="20"/>
        </w:rPr>
        <w:t xml:space="preserve"> </w:t>
      </w:r>
      <w:r w:rsidR="00C02274" w:rsidRPr="009C1931">
        <w:rPr>
          <w:sz w:val="20"/>
          <w:szCs w:val="20"/>
        </w:rPr>
        <w:t xml:space="preserve">la campaña </w:t>
      </w:r>
      <w:r w:rsidR="00C02274" w:rsidRPr="009C1931">
        <w:rPr>
          <w:rStyle w:val="Textoennegrita"/>
          <w:sz w:val="20"/>
          <w:szCs w:val="20"/>
        </w:rPr>
        <w:t>“Reciclar es salvar nuestro planeta”</w:t>
      </w:r>
      <w:r w:rsidR="00C02274" w:rsidRPr="009C1931">
        <w:rPr>
          <w:sz w:val="20"/>
          <w:szCs w:val="20"/>
        </w:rPr>
        <w:t>, centrada en la</w:t>
      </w:r>
      <w:r w:rsidR="00D3223B" w:rsidRPr="009C1931">
        <w:rPr>
          <w:sz w:val="20"/>
          <w:szCs w:val="20"/>
        </w:rPr>
        <w:t xml:space="preserve"> </w:t>
      </w:r>
      <w:r w:rsidR="00D3223B" w:rsidRPr="009C1931">
        <w:rPr>
          <w:b/>
          <w:sz w:val="20"/>
          <w:szCs w:val="20"/>
        </w:rPr>
        <w:t>recolección de botellas y tapas de plástico</w:t>
      </w:r>
      <w:r w:rsidR="00C02274" w:rsidRPr="009C1931">
        <w:rPr>
          <w:sz w:val="20"/>
          <w:szCs w:val="20"/>
        </w:rPr>
        <w:t>. Esta actividad</w:t>
      </w:r>
      <w:r w:rsidR="00465EA0" w:rsidRPr="009C1931">
        <w:rPr>
          <w:sz w:val="20"/>
          <w:szCs w:val="20"/>
        </w:rPr>
        <w:t xml:space="preserve"> fue organizada </w:t>
      </w:r>
      <w:r w:rsidR="00C02274" w:rsidRPr="009C1931">
        <w:rPr>
          <w:sz w:val="20"/>
          <w:szCs w:val="20"/>
        </w:rPr>
        <w:t xml:space="preserve">por el </w:t>
      </w:r>
      <w:r w:rsidR="00C02274" w:rsidRPr="009C1931">
        <w:rPr>
          <w:rStyle w:val="Textoennegrita"/>
          <w:sz w:val="20"/>
          <w:szCs w:val="20"/>
        </w:rPr>
        <w:t>Comité Ambiental</w:t>
      </w:r>
      <w:r w:rsidR="00465EA0" w:rsidRPr="009C1931">
        <w:rPr>
          <w:rStyle w:val="Textoennegrita"/>
          <w:sz w:val="20"/>
          <w:szCs w:val="20"/>
        </w:rPr>
        <w:t xml:space="preserve"> para el Desarrollo Sostenible de la URP</w:t>
      </w:r>
      <w:r w:rsidR="00C02274" w:rsidRPr="009C1931">
        <w:rPr>
          <w:sz w:val="20"/>
          <w:szCs w:val="20"/>
        </w:rPr>
        <w:t xml:space="preserve">. Se convocó a los estudiantes del </w:t>
      </w:r>
      <w:r w:rsidR="00C02274" w:rsidRPr="009C1931">
        <w:rPr>
          <w:rStyle w:val="Textoennegrita"/>
          <w:b w:val="0"/>
          <w:sz w:val="20"/>
          <w:szCs w:val="20"/>
        </w:rPr>
        <w:t>Programa de Estudios Básicos (PEB)</w:t>
      </w:r>
      <w:r w:rsidR="00C02274" w:rsidRPr="009C1931">
        <w:rPr>
          <w:sz w:val="20"/>
          <w:szCs w:val="20"/>
        </w:rPr>
        <w:t xml:space="preserve">, quienes participaron activamente con el objetivo de contribuir al cuidado del medio ambiente y, al mismo tiempo, apoyar una causa solidaria. Todo el </w:t>
      </w:r>
      <w:r w:rsidR="00C030C6">
        <w:rPr>
          <w:sz w:val="20"/>
          <w:szCs w:val="20"/>
        </w:rPr>
        <w:t xml:space="preserve">plástico </w:t>
      </w:r>
      <w:r w:rsidR="00C02274" w:rsidRPr="009C1931">
        <w:rPr>
          <w:sz w:val="20"/>
          <w:szCs w:val="20"/>
        </w:rPr>
        <w:t>recolectado</w:t>
      </w:r>
      <w:r w:rsidR="002E2FAC" w:rsidRPr="009C1931">
        <w:rPr>
          <w:sz w:val="20"/>
          <w:szCs w:val="20"/>
        </w:rPr>
        <w:t xml:space="preserve"> fue </w:t>
      </w:r>
      <w:r w:rsidR="00C02274" w:rsidRPr="009C1931">
        <w:rPr>
          <w:rStyle w:val="Textoennegrita"/>
          <w:b w:val="0"/>
          <w:sz w:val="20"/>
          <w:szCs w:val="20"/>
        </w:rPr>
        <w:t xml:space="preserve">donado al albergue </w:t>
      </w:r>
      <w:r w:rsidR="00CC2C1F" w:rsidRPr="009C1931">
        <w:rPr>
          <w:rStyle w:val="Textoennegrita"/>
          <w:b w:val="0"/>
          <w:sz w:val="20"/>
          <w:szCs w:val="20"/>
        </w:rPr>
        <w:t>“</w:t>
      </w:r>
      <w:r w:rsidR="00C02274" w:rsidRPr="009C1931">
        <w:rPr>
          <w:rStyle w:val="Textoennegrita"/>
          <w:b w:val="0"/>
          <w:sz w:val="20"/>
          <w:szCs w:val="20"/>
        </w:rPr>
        <w:t>Inspira</w:t>
      </w:r>
      <w:r w:rsidR="00CC2C1F" w:rsidRPr="009C1931">
        <w:rPr>
          <w:rStyle w:val="Textoennegrita"/>
          <w:b w:val="0"/>
          <w:sz w:val="20"/>
          <w:szCs w:val="20"/>
        </w:rPr>
        <w:t>”</w:t>
      </w:r>
      <w:r w:rsidR="00C02274" w:rsidRPr="009C1931">
        <w:rPr>
          <w:b/>
          <w:sz w:val="20"/>
          <w:szCs w:val="20"/>
        </w:rPr>
        <w:t>,</w:t>
      </w:r>
      <w:r w:rsidR="00C02274" w:rsidRPr="009C1931">
        <w:rPr>
          <w:sz w:val="20"/>
          <w:szCs w:val="20"/>
        </w:rPr>
        <w:t xml:space="preserve"> ubicado en el distrito de </w:t>
      </w:r>
      <w:r w:rsidR="00C02274" w:rsidRPr="001C19D6">
        <w:rPr>
          <w:sz w:val="20"/>
          <w:szCs w:val="20"/>
        </w:rPr>
        <w:t xml:space="preserve">Surco, </w:t>
      </w:r>
      <w:r w:rsidR="00C02274" w:rsidRPr="001C19D6">
        <w:rPr>
          <w:sz w:val="20"/>
          <w:szCs w:val="20"/>
        </w:rPr>
        <w:lastRenderedPageBreak/>
        <w:t xml:space="preserve">institución que brinda acogida y atención a </w:t>
      </w:r>
      <w:r w:rsidR="00C02274" w:rsidRPr="002E2FAC">
        <w:rPr>
          <w:rStyle w:val="Textoennegrita"/>
          <w:b w:val="0"/>
          <w:sz w:val="20"/>
          <w:szCs w:val="20"/>
        </w:rPr>
        <w:t>niños con cáncer provenientes de distintas regiones del país</w:t>
      </w:r>
      <w:r w:rsidR="00394BCD">
        <w:rPr>
          <w:rStyle w:val="Textoennegrita"/>
          <w:b w:val="0"/>
          <w:sz w:val="20"/>
          <w:szCs w:val="20"/>
        </w:rPr>
        <w:t>, y que se encargará de su reciclaje</w:t>
      </w:r>
      <w:r w:rsidR="00C02274" w:rsidRPr="002E2FAC">
        <w:rPr>
          <w:b/>
          <w:sz w:val="20"/>
          <w:szCs w:val="20"/>
        </w:rPr>
        <w:t>.</w:t>
      </w:r>
      <w:r w:rsidR="00C02274" w:rsidRPr="001C19D6">
        <w:rPr>
          <w:sz w:val="20"/>
          <w:szCs w:val="20"/>
        </w:rPr>
        <w:t xml:space="preserve"> La campaña no solo promovió la cultura del reciclaje dentro de la comunidad universitaria, sino que también fortaleció valores como la empatía, la colaboración y el compromiso social entre los jóvenes estudiantes.</w:t>
      </w:r>
    </w:p>
    <w:p w14:paraId="6F37E480" w14:textId="77777777" w:rsidR="00BA0406" w:rsidRDefault="008E236E" w:rsidP="00745EC1">
      <w:pPr>
        <w:jc w:val="center"/>
      </w:pPr>
      <w:r>
        <w:rPr>
          <w:noProof/>
          <w:lang w:eastAsia="es-PE"/>
        </w:rPr>
        <w:drawing>
          <wp:inline distT="0" distB="0" distL="0" distR="0" wp14:anchorId="52F85706" wp14:editId="1C2F69A2">
            <wp:extent cx="2465032" cy="299364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5-06-12 at 1.21.28 P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8246" cy="3021833"/>
                    </a:xfrm>
                    <a:prstGeom prst="rect">
                      <a:avLst/>
                    </a:prstGeom>
                  </pic:spPr>
                </pic:pic>
              </a:graphicData>
            </a:graphic>
          </wp:inline>
        </w:drawing>
      </w:r>
      <w:r w:rsidR="000613E6">
        <w:rPr>
          <w:b/>
          <w:noProof/>
          <w:sz w:val="40"/>
          <w:szCs w:val="40"/>
          <w:lang w:eastAsia="es-PE"/>
        </w:rPr>
        <w:t xml:space="preserve">  </w:t>
      </w:r>
      <w:r w:rsidR="000613E6">
        <w:rPr>
          <w:b/>
          <w:noProof/>
          <w:sz w:val="40"/>
          <w:szCs w:val="40"/>
          <w:lang w:eastAsia="es-PE"/>
        </w:rPr>
        <w:drawing>
          <wp:inline distT="0" distB="0" distL="0" distR="0" wp14:anchorId="1F151993" wp14:editId="0782E802">
            <wp:extent cx="2333625" cy="2981960"/>
            <wp:effectExtent l="0" t="0" r="952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6-17 at 1.18.06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0525" cy="3003555"/>
                    </a:xfrm>
                    <a:prstGeom prst="rect">
                      <a:avLst/>
                    </a:prstGeom>
                  </pic:spPr>
                </pic:pic>
              </a:graphicData>
            </a:graphic>
          </wp:inline>
        </w:drawing>
      </w:r>
    </w:p>
    <w:p w14:paraId="5295419F" w14:textId="77777777" w:rsidR="007779B5" w:rsidRDefault="007779B5" w:rsidP="00780E77"/>
    <w:p w14:paraId="430345F5" w14:textId="77777777" w:rsidR="004D68CA" w:rsidRPr="004D68CA" w:rsidRDefault="004D68CA" w:rsidP="004D68CA">
      <w:pPr>
        <w:pStyle w:val="Sinespaciado"/>
        <w:jc w:val="center"/>
        <w:rPr>
          <w:rFonts w:eastAsia="Times New Roman" w:cstheme="minorHAnsi"/>
          <w:b/>
          <w:bCs/>
          <w:color w:val="202124"/>
          <w:sz w:val="20"/>
          <w:szCs w:val="20"/>
          <w:lang w:eastAsia="es-PE"/>
        </w:rPr>
      </w:pPr>
      <w:r>
        <w:rPr>
          <w:rFonts w:eastAsia="Times New Roman" w:cstheme="minorHAnsi"/>
          <w:b/>
          <w:bCs/>
          <w:color w:val="202124"/>
          <w:sz w:val="20"/>
          <w:szCs w:val="20"/>
          <w:lang w:eastAsia="es-PE"/>
        </w:rPr>
        <w:t>A</w:t>
      </w:r>
      <w:r w:rsidRPr="004D68CA">
        <w:rPr>
          <w:rFonts w:eastAsia="Times New Roman" w:cstheme="minorHAnsi"/>
          <w:b/>
          <w:bCs/>
          <w:color w:val="202124"/>
          <w:sz w:val="20"/>
          <w:szCs w:val="20"/>
          <w:lang w:eastAsia="es-PE"/>
        </w:rPr>
        <w:t>ctividades extracurriculares de sensibilización ambiental organizadas por la universidad</w:t>
      </w:r>
    </w:p>
    <w:p w14:paraId="6F9F8FA2" w14:textId="77777777" w:rsidR="0098204C" w:rsidRDefault="000A09EA" w:rsidP="007804B6">
      <w:pPr>
        <w:pStyle w:val="Sinespaciado"/>
        <w:jc w:val="center"/>
        <w:rPr>
          <w:rFonts w:ascii="Segoe UI Historic" w:hAnsi="Segoe UI Historic" w:cs="Segoe UI Historic"/>
          <w:color w:val="080809"/>
          <w:sz w:val="23"/>
          <w:szCs w:val="23"/>
          <w:shd w:val="clear" w:color="auto" w:fill="FFFFFF"/>
        </w:rPr>
      </w:pPr>
      <w:r w:rsidRPr="000A09EA">
        <w:rPr>
          <w:b/>
          <w:sz w:val="40"/>
          <w:szCs w:val="40"/>
        </w:rPr>
        <w:t>Sostenibilidad ambiental, salud y vida: carrera 5k</w:t>
      </w:r>
    </w:p>
    <w:p w14:paraId="57562C91" w14:textId="77777777" w:rsidR="0017634C" w:rsidRPr="0098204C" w:rsidRDefault="0017634C" w:rsidP="0098204C">
      <w:pPr>
        <w:pStyle w:val="Sinespaciado"/>
        <w:jc w:val="center"/>
        <w:rPr>
          <w:rFonts w:cstheme="minorHAnsi"/>
          <w:sz w:val="24"/>
          <w:szCs w:val="24"/>
        </w:rPr>
      </w:pPr>
      <w:r w:rsidRPr="0098204C">
        <w:rPr>
          <w:rFonts w:cstheme="minorHAnsi"/>
          <w:b/>
          <w:bCs/>
          <w:color w:val="080809"/>
          <w:sz w:val="24"/>
          <w:szCs w:val="24"/>
          <w:shd w:val="clear" w:color="auto" w:fill="FFFFFF"/>
        </w:rPr>
        <w:t>La educación, la cultura, el arte y el deporte se unen para celebrar el 56º aniversario de nuestra Universidad</w:t>
      </w:r>
    </w:p>
    <w:p w14:paraId="1FF8941D" w14:textId="77777777" w:rsidR="0093094E" w:rsidRDefault="0093094E" w:rsidP="00000C45">
      <w:pPr>
        <w:pStyle w:val="Sinespaciado"/>
        <w:jc w:val="both"/>
        <w:rPr>
          <w:sz w:val="20"/>
          <w:szCs w:val="20"/>
        </w:rPr>
      </w:pPr>
    </w:p>
    <w:p w14:paraId="1E56E36B" w14:textId="77777777" w:rsidR="009B614E" w:rsidRPr="009C1931" w:rsidRDefault="0093094E" w:rsidP="009B6C20">
      <w:pPr>
        <w:pStyle w:val="Sinespaciado"/>
        <w:jc w:val="both"/>
      </w:pPr>
      <w:r w:rsidRPr="009C1931">
        <w:t>Esta actividad</w:t>
      </w:r>
      <w:r w:rsidR="00CE51D3" w:rsidRPr="009C1931">
        <w:t xml:space="preserve"> llevada a cabo el 29 de junio del</w:t>
      </w:r>
      <w:r w:rsidR="009C1931" w:rsidRPr="009C1931">
        <w:t xml:space="preserve"> 2025 </w:t>
      </w:r>
      <w:r w:rsidR="00CE51D3" w:rsidRPr="009C1931">
        <w:t>en curso</w:t>
      </w:r>
      <w:r w:rsidR="009B614E" w:rsidRPr="009C1931">
        <w:t xml:space="preserve"> forma parte del programa permanente de incentivar la vida saludable, dejar de lado el uso de transporte motorizado y cuidado del medio ambiente. También, forma parte de </w:t>
      </w:r>
      <w:r w:rsidR="00B769A3" w:rsidRPr="009C1931">
        <w:t>la estrategia</w:t>
      </w:r>
      <w:r w:rsidR="009B614E" w:rsidRPr="009C1931">
        <w:t xml:space="preserve"> de reducción de gases de efecto invernadero de la URP para promover dentro de la universidad y comunidad el ahorro de combustibles fósiles y la disminución de desplazamiento de vehículos.</w:t>
      </w:r>
      <w:r w:rsidR="009653C9" w:rsidRPr="009C1931">
        <w:t xml:space="preserve"> La actividad </w:t>
      </w:r>
      <w:r w:rsidR="002A1E5A" w:rsidRPr="009C1931">
        <w:t xml:space="preserve">está alineada con el “Plan de protección del medioambiente y desarrollo sostenible de la Universidad Ricardo Palma 2021-2026” estuvo a cargo del Dr. Alexander Valle </w:t>
      </w:r>
      <w:proofErr w:type="spellStart"/>
      <w:r w:rsidR="002A1E5A" w:rsidRPr="009C1931">
        <w:t>Huertes</w:t>
      </w:r>
      <w:proofErr w:type="spellEnd"/>
      <w:r w:rsidR="002A1E5A" w:rsidRPr="009C1931">
        <w:t xml:space="preserve">, miembro del Comité ambiental y </w:t>
      </w:r>
      <w:r w:rsidR="009653C9" w:rsidRPr="009C1931">
        <w:t>f</w:t>
      </w:r>
      <w:r w:rsidR="00CE51D3" w:rsidRPr="009C1931">
        <w:t xml:space="preserve">ue </w:t>
      </w:r>
      <w:r w:rsidRPr="009C1931">
        <w:t>coordinada por el Centro de Esparcimiento (CESPAR-URP) y el Instituto de Deportes y Recreación (IRD) de la URP, la Oficina de Bienestar Universitario y Comité ambiental para el desarrollo sostenible de la URP</w:t>
      </w:r>
      <w:r w:rsidR="009B614E" w:rsidRPr="009C1931">
        <w:t xml:space="preserve">. </w:t>
      </w:r>
    </w:p>
    <w:p w14:paraId="065F5345" w14:textId="77777777" w:rsidR="009B614E" w:rsidRPr="009C1931" w:rsidRDefault="009B614E" w:rsidP="00CE51D3">
      <w:pPr>
        <w:pStyle w:val="Sinespaciado"/>
        <w:jc w:val="both"/>
        <w:rPr>
          <w:rFonts w:ascii="Calibri" w:hAnsi="Calibri" w:cs="Calibri"/>
          <w:sz w:val="20"/>
          <w:szCs w:val="20"/>
        </w:rPr>
      </w:pPr>
    </w:p>
    <w:p w14:paraId="120A37EA" w14:textId="77777777" w:rsidR="009B5F7E" w:rsidRPr="009C1931" w:rsidRDefault="009B5F7E" w:rsidP="00AA5D13">
      <w:pPr>
        <w:pStyle w:val="Sinespaciado"/>
        <w:jc w:val="both"/>
        <w:rPr>
          <w:sz w:val="20"/>
          <w:szCs w:val="20"/>
        </w:rPr>
      </w:pPr>
    </w:p>
    <w:p w14:paraId="2D0FC82D" w14:textId="77777777" w:rsidR="009B5F7E" w:rsidRDefault="00DC6352" w:rsidP="0079384A">
      <w:pPr>
        <w:pStyle w:val="Sinespaciado"/>
        <w:jc w:val="center"/>
        <w:rPr>
          <w:sz w:val="20"/>
          <w:szCs w:val="20"/>
        </w:rPr>
      </w:pPr>
      <w:r>
        <w:rPr>
          <w:noProof/>
          <w:sz w:val="20"/>
          <w:szCs w:val="20"/>
          <w:lang w:eastAsia="es-PE"/>
        </w:rPr>
        <w:drawing>
          <wp:inline distT="0" distB="0" distL="0" distR="0" wp14:anchorId="53FC5D86" wp14:editId="139CCA54">
            <wp:extent cx="1914525" cy="16668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lye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3747" cy="1674904"/>
                    </a:xfrm>
                    <a:prstGeom prst="rect">
                      <a:avLst/>
                    </a:prstGeom>
                  </pic:spPr>
                </pic:pic>
              </a:graphicData>
            </a:graphic>
          </wp:inline>
        </w:drawing>
      </w:r>
    </w:p>
    <w:p w14:paraId="517F3AB7" w14:textId="77777777" w:rsidR="009B13D6" w:rsidRDefault="00F507AD" w:rsidP="00FD0333">
      <w:pPr>
        <w:jc w:val="center"/>
      </w:pPr>
      <w:r>
        <w:rPr>
          <w:noProof/>
          <w:lang w:eastAsia="es-PE"/>
        </w:rPr>
        <w:lastRenderedPageBreak/>
        <w:drawing>
          <wp:inline distT="0" distB="0" distL="0" distR="0" wp14:anchorId="61F42745" wp14:editId="6E935D7A">
            <wp:extent cx="1855701" cy="247434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6-29 at 8.05.24 A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3636" cy="2551589"/>
                    </a:xfrm>
                    <a:prstGeom prst="rect">
                      <a:avLst/>
                    </a:prstGeom>
                  </pic:spPr>
                </pic:pic>
              </a:graphicData>
            </a:graphic>
          </wp:inline>
        </w:drawing>
      </w:r>
      <w:r>
        <w:rPr>
          <w:noProof/>
          <w:lang w:eastAsia="es-PE"/>
        </w:rPr>
        <w:drawing>
          <wp:inline distT="0" distB="0" distL="0" distR="0" wp14:anchorId="2676023D" wp14:editId="1840ADD0">
            <wp:extent cx="1860778" cy="248111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6-29 at 8.36.30 A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9332" cy="2532516"/>
                    </a:xfrm>
                    <a:prstGeom prst="rect">
                      <a:avLst/>
                    </a:prstGeom>
                  </pic:spPr>
                </pic:pic>
              </a:graphicData>
            </a:graphic>
          </wp:inline>
        </w:drawing>
      </w:r>
      <w:r>
        <w:rPr>
          <w:noProof/>
          <w:lang w:eastAsia="es-PE"/>
        </w:rPr>
        <w:drawing>
          <wp:inline distT="0" distB="0" distL="0" distR="0" wp14:anchorId="0458BB44" wp14:editId="5B14C3BE">
            <wp:extent cx="1856883" cy="247591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6-29 at 8.50.49 A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8445" cy="2544669"/>
                    </a:xfrm>
                    <a:prstGeom prst="rect">
                      <a:avLst/>
                    </a:prstGeom>
                  </pic:spPr>
                </pic:pic>
              </a:graphicData>
            </a:graphic>
          </wp:inline>
        </w:drawing>
      </w:r>
      <w:r>
        <w:rPr>
          <w:noProof/>
          <w:lang w:eastAsia="es-PE"/>
        </w:rPr>
        <w:drawing>
          <wp:inline distT="0" distB="0" distL="0" distR="0" wp14:anchorId="46A63806" wp14:editId="71C01C83">
            <wp:extent cx="2532777" cy="1899584"/>
            <wp:effectExtent l="0" t="0" r="127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6-29 at 9.34.28 A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0545" cy="1950410"/>
                    </a:xfrm>
                    <a:prstGeom prst="rect">
                      <a:avLst/>
                    </a:prstGeom>
                  </pic:spPr>
                </pic:pic>
              </a:graphicData>
            </a:graphic>
          </wp:inline>
        </w:drawing>
      </w:r>
      <w:r>
        <w:rPr>
          <w:noProof/>
          <w:lang w:eastAsia="es-PE"/>
        </w:rPr>
        <w:drawing>
          <wp:inline distT="0" distB="0" distL="0" distR="0" wp14:anchorId="7212C1BA" wp14:editId="549EEB63">
            <wp:extent cx="1426930" cy="1902630"/>
            <wp:effectExtent l="0" t="0" r="190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6-29 at 9.38.22 A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55306" cy="1940465"/>
                    </a:xfrm>
                    <a:prstGeom prst="rect">
                      <a:avLst/>
                    </a:prstGeom>
                  </pic:spPr>
                </pic:pic>
              </a:graphicData>
            </a:graphic>
          </wp:inline>
        </w:drawing>
      </w:r>
      <w:r>
        <w:rPr>
          <w:noProof/>
          <w:lang w:eastAsia="es-PE"/>
        </w:rPr>
        <w:drawing>
          <wp:inline distT="0" distB="0" distL="0" distR="0" wp14:anchorId="6FB927AD" wp14:editId="2D341B93">
            <wp:extent cx="3038475" cy="23622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6-29 at 9.46.16 A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93791" cy="2405204"/>
                    </a:xfrm>
                    <a:prstGeom prst="rect">
                      <a:avLst/>
                    </a:prstGeom>
                  </pic:spPr>
                </pic:pic>
              </a:graphicData>
            </a:graphic>
          </wp:inline>
        </w:drawing>
      </w:r>
    </w:p>
    <w:p w14:paraId="18FC6C8E" w14:textId="77777777" w:rsidR="003A6275" w:rsidRDefault="003A6275" w:rsidP="00122AAC">
      <w:pPr>
        <w:pStyle w:val="Sinespaciado"/>
        <w:jc w:val="center"/>
        <w:rPr>
          <w:sz w:val="20"/>
          <w:szCs w:val="20"/>
        </w:rPr>
      </w:pPr>
    </w:p>
    <w:p w14:paraId="26DD308B" w14:textId="77777777" w:rsidR="009B13D6" w:rsidRPr="003A6275" w:rsidRDefault="009B13D6" w:rsidP="00B769A3">
      <w:pPr>
        <w:pStyle w:val="Sinespaciado"/>
        <w:rPr>
          <w:b/>
          <w:sz w:val="24"/>
          <w:szCs w:val="24"/>
        </w:rPr>
      </w:pPr>
      <w:r w:rsidRPr="003A6275">
        <w:rPr>
          <w:b/>
          <w:sz w:val="24"/>
          <w:szCs w:val="24"/>
        </w:rPr>
        <w:t>Voluntariado del PEB en acción</w:t>
      </w:r>
    </w:p>
    <w:p w14:paraId="0E9C1DBD" w14:textId="77777777" w:rsidR="00B769A3" w:rsidRPr="00B769A3" w:rsidRDefault="00B769A3" w:rsidP="00B769A3">
      <w:pPr>
        <w:pStyle w:val="Sinespaciado"/>
        <w:jc w:val="both"/>
        <w:rPr>
          <w:sz w:val="20"/>
          <w:szCs w:val="20"/>
        </w:rPr>
      </w:pPr>
    </w:p>
    <w:p w14:paraId="162D9BF4" w14:textId="77777777" w:rsidR="00B769A3" w:rsidRPr="00B769A3" w:rsidRDefault="00B769A3" w:rsidP="00B769A3">
      <w:pPr>
        <w:pStyle w:val="Sinespaciado"/>
        <w:jc w:val="both"/>
        <w:rPr>
          <w:sz w:val="20"/>
          <w:szCs w:val="20"/>
        </w:rPr>
      </w:pPr>
      <w:r w:rsidRPr="00B769A3">
        <w:rPr>
          <w:sz w:val="20"/>
          <w:szCs w:val="20"/>
        </w:rPr>
        <w:t xml:space="preserve">El núcleo del Programa de Estudios Básicos -PEB dirigida por la Dra. </w:t>
      </w:r>
      <w:proofErr w:type="spellStart"/>
      <w:r w:rsidRPr="00B769A3">
        <w:rPr>
          <w:sz w:val="20"/>
          <w:szCs w:val="20"/>
        </w:rPr>
        <w:t>Margoth</w:t>
      </w:r>
      <w:proofErr w:type="spellEnd"/>
      <w:r w:rsidRPr="00B769A3">
        <w:rPr>
          <w:sz w:val="20"/>
          <w:szCs w:val="20"/>
        </w:rPr>
        <w:t xml:space="preserve"> Berrio Quispe y alumnos voluntarios participaron activamente en esta actividad, entre otras cosas apoyaron registrando y orientando al público asistente en general. en diversas actividades ambientales y de sensibilización, contribuyendo al orden y éxito de las iniciativas desarrolladas en el campus. Esta experiencia no solo fortaleció su formación ciudadana, sino también reafirmó el valor del trabajo colaborativo y del servicio desinteresado como parte fundamental de la vida universitaria.</w:t>
      </w:r>
    </w:p>
    <w:p w14:paraId="6EC48D45" w14:textId="77777777" w:rsidR="00B769A3" w:rsidRDefault="00B769A3" w:rsidP="003A6275">
      <w:pPr>
        <w:pStyle w:val="Sinespaciado"/>
        <w:ind w:firstLine="708"/>
        <w:jc w:val="both"/>
      </w:pPr>
    </w:p>
    <w:p w14:paraId="056C81A9" w14:textId="77777777" w:rsidR="00B769A3" w:rsidRDefault="00B769A3" w:rsidP="00B769A3">
      <w:pPr>
        <w:pStyle w:val="Sinespaciado"/>
        <w:jc w:val="both"/>
      </w:pPr>
    </w:p>
    <w:p w14:paraId="2EB6F1F5" w14:textId="77777777" w:rsidR="00746BC3" w:rsidRPr="00746BC3" w:rsidRDefault="00746BC3" w:rsidP="00457699">
      <w:pPr>
        <w:pStyle w:val="Sinespaciado"/>
        <w:jc w:val="both"/>
        <w:rPr>
          <w:sz w:val="20"/>
          <w:szCs w:val="20"/>
        </w:rPr>
      </w:pPr>
    </w:p>
    <w:p w14:paraId="3B6D1B5F" w14:textId="77777777" w:rsidR="008855D5" w:rsidRPr="008B2688" w:rsidRDefault="008855D5" w:rsidP="003A6275">
      <w:pPr>
        <w:pStyle w:val="Sinespaciado"/>
        <w:ind w:firstLine="708"/>
        <w:jc w:val="both"/>
        <w:rPr>
          <w:sz w:val="20"/>
          <w:szCs w:val="20"/>
        </w:rPr>
      </w:pPr>
    </w:p>
    <w:p w14:paraId="63BFDD68" w14:textId="77777777" w:rsidR="00DB17AB" w:rsidRDefault="00F507AD" w:rsidP="00FD0333">
      <w:pPr>
        <w:jc w:val="center"/>
      </w:pPr>
      <w:r>
        <w:rPr>
          <w:noProof/>
          <w:lang w:eastAsia="es-PE"/>
        </w:rPr>
        <w:drawing>
          <wp:inline distT="0" distB="0" distL="0" distR="0" wp14:anchorId="43129677" wp14:editId="3B2338AF">
            <wp:extent cx="1805108" cy="2409217"/>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6-29 at 10.01.45 AM.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50766" cy="2470155"/>
                    </a:xfrm>
                    <a:prstGeom prst="rect">
                      <a:avLst/>
                    </a:prstGeom>
                  </pic:spPr>
                </pic:pic>
              </a:graphicData>
            </a:graphic>
          </wp:inline>
        </w:drawing>
      </w:r>
      <w:r>
        <w:rPr>
          <w:noProof/>
          <w:lang w:eastAsia="es-PE"/>
        </w:rPr>
        <w:drawing>
          <wp:inline distT="0" distB="0" distL="0" distR="0" wp14:anchorId="5142692A" wp14:editId="7BC9570E">
            <wp:extent cx="3208212" cy="24061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6-29 at 10.14.50 AM.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02239" cy="2476676"/>
                    </a:xfrm>
                    <a:prstGeom prst="rect">
                      <a:avLst/>
                    </a:prstGeom>
                  </pic:spPr>
                </pic:pic>
              </a:graphicData>
            </a:graphic>
          </wp:inline>
        </w:drawing>
      </w:r>
      <w:r>
        <w:rPr>
          <w:noProof/>
          <w:lang w:eastAsia="es-PE"/>
        </w:rPr>
        <w:drawing>
          <wp:inline distT="0" distB="0" distL="0" distR="0" wp14:anchorId="761DBC61" wp14:editId="6DD0BEA9">
            <wp:extent cx="3011113" cy="2258335"/>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6-29 at 10.46.04 AM.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62186" cy="2296640"/>
                    </a:xfrm>
                    <a:prstGeom prst="rect">
                      <a:avLst/>
                    </a:prstGeom>
                  </pic:spPr>
                </pic:pic>
              </a:graphicData>
            </a:graphic>
          </wp:inline>
        </w:drawing>
      </w:r>
      <w:r>
        <w:rPr>
          <w:noProof/>
          <w:lang w:eastAsia="es-PE"/>
        </w:rPr>
        <w:drawing>
          <wp:inline distT="0" distB="0" distL="0" distR="0" wp14:anchorId="7C2F491C" wp14:editId="3D14B0C8">
            <wp:extent cx="1691607" cy="225554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6-29 at 10.46.47 AM.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9378" cy="2305903"/>
                    </a:xfrm>
                    <a:prstGeom prst="rect">
                      <a:avLst/>
                    </a:prstGeom>
                  </pic:spPr>
                </pic:pic>
              </a:graphicData>
            </a:graphic>
          </wp:inline>
        </w:drawing>
      </w:r>
      <w:r>
        <w:rPr>
          <w:noProof/>
          <w:lang w:eastAsia="es-PE"/>
        </w:rPr>
        <w:drawing>
          <wp:inline distT="0" distB="0" distL="0" distR="0" wp14:anchorId="5DCEBB00" wp14:editId="5EE8E0BD">
            <wp:extent cx="1999615" cy="23622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6-29 at 10.57.13 AM.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2166" cy="2436093"/>
                    </a:xfrm>
                    <a:prstGeom prst="rect">
                      <a:avLst/>
                    </a:prstGeom>
                  </pic:spPr>
                </pic:pic>
              </a:graphicData>
            </a:graphic>
          </wp:inline>
        </w:drawing>
      </w:r>
      <w:r>
        <w:rPr>
          <w:noProof/>
          <w:lang w:eastAsia="es-PE"/>
        </w:rPr>
        <w:drawing>
          <wp:inline distT="0" distB="0" distL="0" distR="0" wp14:anchorId="2702A886" wp14:editId="2C07EBCE">
            <wp:extent cx="1790700" cy="2362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6-29 at 12.15.30 PM.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30199" cy="2414305"/>
                    </a:xfrm>
                    <a:prstGeom prst="rect">
                      <a:avLst/>
                    </a:prstGeom>
                  </pic:spPr>
                </pic:pic>
              </a:graphicData>
            </a:graphic>
          </wp:inline>
        </w:drawing>
      </w:r>
    </w:p>
    <w:p w14:paraId="529DCD13" w14:textId="77777777" w:rsidR="003A6275" w:rsidRDefault="004236BD" w:rsidP="00E86F36">
      <w:pPr>
        <w:pStyle w:val="Sinespaciado"/>
        <w:rPr>
          <w:b/>
          <w:sz w:val="24"/>
          <w:szCs w:val="24"/>
        </w:rPr>
      </w:pPr>
      <w:r>
        <w:rPr>
          <w:b/>
          <w:sz w:val="24"/>
          <w:szCs w:val="24"/>
        </w:rPr>
        <w:t xml:space="preserve">                          </w:t>
      </w:r>
      <w:bookmarkStart w:id="3" w:name="_GoBack"/>
      <w:bookmarkEnd w:id="3"/>
    </w:p>
    <w:sectPr w:rsidR="003A6275" w:rsidSect="00F77FCE">
      <w:footerReference w:type="default" r:id="rId55"/>
      <w:pgSz w:w="11906" w:h="16838" w:code="9"/>
      <w:pgMar w:top="1418" w:right="1418"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65D6" w14:textId="77777777" w:rsidR="002808C5" w:rsidRDefault="002808C5" w:rsidP="00F507AD">
      <w:pPr>
        <w:spacing w:after="0" w:line="240" w:lineRule="auto"/>
      </w:pPr>
      <w:r>
        <w:separator/>
      </w:r>
    </w:p>
  </w:endnote>
  <w:endnote w:type="continuationSeparator" w:id="0">
    <w:p w14:paraId="3613B48F" w14:textId="77777777" w:rsidR="002808C5" w:rsidRDefault="002808C5" w:rsidP="00F50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93547450"/>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187FB9FB" w14:textId="71AE6565" w:rsidR="00D25610" w:rsidRPr="008855D5" w:rsidRDefault="00CC7A26" w:rsidP="00CC7A26">
            <w:pPr>
              <w:pStyle w:val="Piedepgina"/>
              <w:tabs>
                <w:tab w:val="clear" w:pos="8504"/>
              </w:tabs>
              <w:rPr>
                <w:sz w:val="16"/>
                <w:szCs w:val="16"/>
              </w:rPr>
            </w:pPr>
            <w:r w:rsidRPr="008855D5">
              <w:rPr>
                <w:sz w:val="16"/>
                <w:szCs w:val="16"/>
              </w:rPr>
              <w:t>Rev</w:t>
            </w:r>
            <w:r w:rsidR="00671BE4">
              <w:rPr>
                <w:sz w:val="16"/>
                <w:szCs w:val="16"/>
              </w:rPr>
              <w:t>. 23 Set</w:t>
            </w:r>
            <w:r w:rsidRPr="008855D5">
              <w:rPr>
                <w:sz w:val="16"/>
                <w:szCs w:val="16"/>
              </w:rPr>
              <w:t xml:space="preserve"> 2025 </w:t>
            </w:r>
            <w:r w:rsidRPr="008855D5">
              <w:rPr>
                <w:sz w:val="16"/>
                <w:szCs w:val="16"/>
              </w:rPr>
              <w:tab/>
            </w:r>
            <w:r w:rsidRPr="008855D5">
              <w:rPr>
                <w:sz w:val="16"/>
                <w:szCs w:val="16"/>
              </w:rPr>
              <w:tab/>
              <w:t xml:space="preserve">                                                                                     </w:t>
            </w:r>
            <w:r w:rsidR="00D25610" w:rsidRPr="008855D5">
              <w:rPr>
                <w:sz w:val="16"/>
                <w:szCs w:val="16"/>
                <w:lang w:val="es-ES"/>
              </w:rPr>
              <w:t xml:space="preserve">Página </w:t>
            </w:r>
            <w:r w:rsidR="00D25610" w:rsidRPr="008855D5">
              <w:rPr>
                <w:b/>
                <w:bCs/>
                <w:sz w:val="16"/>
                <w:szCs w:val="16"/>
              </w:rPr>
              <w:fldChar w:fldCharType="begin"/>
            </w:r>
            <w:r w:rsidR="00D25610" w:rsidRPr="008855D5">
              <w:rPr>
                <w:b/>
                <w:bCs/>
                <w:sz w:val="16"/>
                <w:szCs w:val="16"/>
              </w:rPr>
              <w:instrText>PAGE</w:instrText>
            </w:r>
            <w:r w:rsidR="00D25610" w:rsidRPr="008855D5">
              <w:rPr>
                <w:b/>
                <w:bCs/>
                <w:sz w:val="16"/>
                <w:szCs w:val="16"/>
              </w:rPr>
              <w:fldChar w:fldCharType="separate"/>
            </w:r>
            <w:r w:rsidR="00E5487E" w:rsidRPr="008855D5">
              <w:rPr>
                <w:b/>
                <w:bCs/>
                <w:noProof/>
                <w:sz w:val="16"/>
                <w:szCs w:val="16"/>
              </w:rPr>
              <w:t>10</w:t>
            </w:r>
            <w:r w:rsidR="00D25610" w:rsidRPr="008855D5">
              <w:rPr>
                <w:b/>
                <w:bCs/>
                <w:sz w:val="16"/>
                <w:szCs w:val="16"/>
              </w:rPr>
              <w:fldChar w:fldCharType="end"/>
            </w:r>
            <w:r w:rsidR="00D25610" w:rsidRPr="008855D5">
              <w:rPr>
                <w:sz w:val="16"/>
                <w:szCs w:val="16"/>
                <w:lang w:val="es-ES"/>
              </w:rPr>
              <w:t xml:space="preserve"> de </w:t>
            </w:r>
            <w:r w:rsidR="00D25610" w:rsidRPr="008855D5">
              <w:rPr>
                <w:b/>
                <w:bCs/>
                <w:sz w:val="16"/>
                <w:szCs w:val="16"/>
              </w:rPr>
              <w:fldChar w:fldCharType="begin"/>
            </w:r>
            <w:r w:rsidR="00D25610" w:rsidRPr="008855D5">
              <w:rPr>
                <w:b/>
                <w:bCs/>
                <w:sz w:val="16"/>
                <w:szCs w:val="16"/>
              </w:rPr>
              <w:instrText>NUMPAGES</w:instrText>
            </w:r>
            <w:r w:rsidR="00D25610" w:rsidRPr="008855D5">
              <w:rPr>
                <w:b/>
                <w:bCs/>
                <w:sz w:val="16"/>
                <w:szCs w:val="16"/>
              </w:rPr>
              <w:fldChar w:fldCharType="separate"/>
            </w:r>
            <w:r w:rsidR="00E5487E" w:rsidRPr="008855D5">
              <w:rPr>
                <w:b/>
                <w:bCs/>
                <w:noProof/>
                <w:sz w:val="16"/>
                <w:szCs w:val="16"/>
              </w:rPr>
              <w:t>11</w:t>
            </w:r>
            <w:r w:rsidR="00D25610" w:rsidRPr="008855D5">
              <w:rPr>
                <w:b/>
                <w:bCs/>
                <w:sz w:val="16"/>
                <w:szCs w:val="16"/>
              </w:rPr>
              <w:fldChar w:fldCharType="end"/>
            </w:r>
          </w:p>
        </w:sdtContent>
      </w:sdt>
    </w:sdtContent>
  </w:sdt>
  <w:p w14:paraId="770E81FC" w14:textId="77777777" w:rsidR="00D25610" w:rsidRDefault="00D256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D9C68" w14:textId="77777777" w:rsidR="002808C5" w:rsidRDefault="002808C5" w:rsidP="00F507AD">
      <w:pPr>
        <w:spacing w:after="0" w:line="240" w:lineRule="auto"/>
      </w:pPr>
      <w:r>
        <w:separator/>
      </w:r>
    </w:p>
  </w:footnote>
  <w:footnote w:type="continuationSeparator" w:id="0">
    <w:p w14:paraId="7385FEFF" w14:textId="77777777" w:rsidR="002808C5" w:rsidRDefault="002808C5" w:rsidP="00F507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E4521"/>
    <w:multiLevelType w:val="hybridMultilevel"/>
    <w:tmpl w:val="836C4B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7AD"/>
    <w:rsid w:val="000005E1"/>
    <w:rsid w:val="00000C45"/>
    <w:rsid w:val="00005E39"/>
    <w:rsid w:val="00006396"/>
    <w:rsid w:val="00022AAE"/>
    <w:rsid w:val="00025A06"/>
    <w:rsid w:val="00053F4A"/>
    <w:rsid w:val="000613E6"/>
    <w:rsid w:val="00070341"/>
    <w:rsid w:val="000804D4"/>
    <w:rsid w:val="00085004"/>
    <w:rsid w:val="000A09EA"/>
    <w:rsid w:val="000B08E3"/>
    <w:rsid w:val="000C11B0"/>
    <w:rsid w:val="000C2177"/>
    <w:rsid w:val="000D0CC8"/>
    <w:rsid w:val="000E4715"/>
    <w:rsid w:val="000F2D40"/>
    <w:rsid w:val="000F380D"/>
    <w:rsid w:val="00122AAC"/>
    <w:rsid w:val="00124647"/>
    <w:rsid w:val="001306AA"/>
    <w:rsid w:val="00153D31"/>
    <w:rsid w:val="001761AB"/>
    <w:rsid w:val="0017634C"/>
    <w:rsid w:val="00187EB5"/>
    <w:rsid w:val="00193521"/>
    <w:rsid w:val="001C19D6"/>
    <w:rsid w:val="001C1FD6"/>
    <w:rsid w:val="001C4FC6"/>
    <w:rsid w:val="001E0DFF"/>
    <w:rsid w:val="001E5D6C"/>
    <w:rsid w:val="001F23BC"/>
    <w:rsid w:val="00211FAA"/>
    <w:rsid w:val="00213171"/>
    <w:rsid w:val="00220144"/>
    <w:rsid w:val="00222F94"/>
    <w:rsid w:val="00226A9E"/>
    <w:rsid w:val="00233A40"/>
    <w:rsid w:val="002434EB"/>
    <w:rsid w:val="00245958"/>
    <w:rsid w:val="00251FE3"/>
    <w:rsid w:val="00252B7C"/>
    <w:rsid w:val="002605C9"/>
    <w:rsid w:val="00260BEC"/>
    <w:rsid w:val="00264EEE"/>
    <w:rsid w:val="002676E0"/>
    <w:rsid w:val="0027610D"/>
    <w:rsid w:val="002808C5"/>
    <w:rsid w:val="00284923"/>
    <w:rsid w:val="00284F62"/>
    <w:rsid w:val="00290E65"/>
    <w:rsid w:val="002A1E5A"/>
    <w:rsid w:val="002A3803"/>
    <w:rsid w:val="002B166E"/>
    <w:rsid w:val="002B7839"/>
    <w:rsid w:val="002B7F7D"/>
    <w:rsid w:val="002C632D"/>
    <w:rsid w:val="002D035D"/>
    <w:rsid w:val="002D4706"/>
    <w:rsid w:val="002D5A05"/>
    <w:rsid w:val="002E2FAC"/>
    <w:rsid w:val="002E3DA0"/>
    <w:rsid w:val="002F2F45"/>
    <w:rsid w:val="002F477C"/>
    <w:rsid w:val="00305B99"/>
    <w:rsid w:val="003065EC"/>
    <w:rsid w:val="00311783"/>
    <w:rsid w:val="00325D26"/>
    <w:rsid w:val="003307B2"/>
    <w:rsid w:val="00342247"/>
    <w:rsid w:val="00343C81"/>
    <w:rsid w:val="00365587"/>
    <w:rsid w:val="00370634"/>
    <w:rsid w:val="00394BCD"/>
    <w:rsid w:val="003964C4"/>
    <w:rsid w:val="00396FF6"/>
    <w:rsid w:val="003A45F1"/>
    <w:rsid w:val="003A6275"/>
    <w:rsid w:val="003A7DE8"/>
    <w:rsid w:val="003B1466"/>
    <w:rsid w:val="003C3250"/>
    <w:rsid w:val="003D0147"/>
    <w:rsid w:val="003D4306"/>
    <w:rsid w:val="003E5E52"/>
    <w:rsid w:val="003F2BC3"/>
    <w:rsid w:val="004236BD"/>
    <w:rsid w:val="00430A40"/>
    <w:rsid w:val="004411A3"/>
    <w:rsid w:val="00442676"/>
    <w:rsid w:val="004434B2"/>
    <w:rsid w:val="00457699"/>
    <w:rsid w:val="00465EA0"/>
    <w:rsid w:val="00466CE6"/>
    <w:rsid w:val="004805BF"/>
    <w:rsid w:val="0049414F"/>
    <w:rsid w:val="004B019A"/>
    <w:rsid w:val="004B76B7"/>
    <w:rsid w:val="004C6AD4"/>
    <w:rsid w:val="004D68CA"/>
    <w:rsid w:val="004D7CC8"/>
    <w:rsid w:val="004E78B1"/>
    <w:rsid w:val="004F105A"/>
    <w:rsid w:val="004F1D6C"/>
    <w:rsid w:val="004F63D0"/>
    <w:rsid w:val="005024EE"/>
    <w:rsid w:val="00520E64"/>
    <w:rsid w:val="005363D2"/>
    <w:rsid w:val="0057797D"/>
    <w:rsid w:val="00580063"/>
    <w:rsid w:val="0058014C"/>
    <w:rsid w:val="005B25CD"/>
    <w:rsid w:val="005B26E2"/>
    <w:rsid w:val="005C0A9F"/>
    <w:rsid w:val="005D63B7"/>
    <w:rsid w:val="005E10F1"/>
    <w:rsid w:val="005E5921"/>
    <w:rsid w:val="005F7E63"/>
    <w:rsid w:val="00623867"/>
    <w:rsid w:val="00626A3D"/>
    <w:rsid w:val="00640CD6"/>
    <w:rsid w:val="00647186"/>
    <w:rsid w:val="0064723B"/>
    <w:rsid w:val="00660906"/>
    <w:rsid w:val="00667432"/>
    <w:rsid w:val="00671BE4"/>
    <w:rsid w:val="00686173"/>
    <w:rsid w:val="006A6223"/>
    <w:rsid w:val="006B3DA3"/>
    <w:rsid w:val="006B4F4B"/>
    <w:rsid w:val="006B6B93"/>
    <w:rsid w:val="006C01CA"/>
    <w:rsid w:val="006D62DB"/>
    <w:rsid w:val="006E2210"/>
    <w:rsid w:val="006E2940"/>
    <w:rsid w:val="006F2067"/>
    <w:rsid w:val="006F6D7A"/>
    <w:rsid w:val="00701A02"/>
    <w:rsid w:val="00703487"/>
    <w:rsid w:val="007172C8"/>
    <w:rsid w:val="00727D9B"/>
    <w:rsid w:val="00733C0D"/>
    <w:rsid w:val="007401B0"/>
    <w:rsid w:val="00744E84"/>
    <w:rsid w:val="00745EC1"/>
    <w:rsid w:val="007468DE"/>
    <w:rsid w:val="00746BC3"/>
    <w:rsid w:val="00766D7F"/>
    <w:rsid w:val="007779B5"/>
    <w:rsid w:val="007804B6"/>
    <w:rsid w:val="00780E77"/>
    <w:rsid w:val="0079384A"/>
    <w:rsid w:val="007C3C54"/>
    <w:rsid w:val="00806623"/>
    <w:rsid w:val="00807164"/>
    <w:rsid w:val="008525B3"/>
    <w:rsid w:val="008767BF"/>
    <w:rsid w:val="008855D5"/>
    <w:rsid w:val="008A607E"/>
    <w:rsid w:val="008B2688"/>
    <w:rsid w:val="008C66B4"/>
    <w:rsid w:val="008E236E"/>
    <w:rsid w:val="008F3F21"/>
    <w:rsid w:val="008F67DF"/>
    <w:rsid w:val="009102BD"/>
    <w:rsid w:val="00916949"/>
    <w:rsid w:val="00921861"/>
    <w:rsid w:val="00921D6A"/>
    <w:rsid w:val="00922D6E"/>
    <w:rsid w:val="0093094E"/>
    <w:rsid w:val="00931E01"/>
    <w:rsid w:val="00933F02"/>
    <w:rsid w:val="00944790"/>
    <w:rsid w:val="009653C9"/>
    <w:rsid w:val="009754A4"/>
    <w:rsid w:val="009807DA"/>
    <w:rsid w:val="00981349"/>
    <w:rsid w:val="00981592"/>
    <w:rsid w:val="0098204C"/>
    <w:rsid w:val="009A5228"/>
    <w:rsid w:val="009B13D6"/>
    <w:rsid w:val="009B5F7E"/>
    <w:rsid w:val="009B614E"/>
    <w:rsid w:val="009B619B"/>
    <w:rsid w:val="009B66E9"/>
    <w:rsid w:val="009B6C20"/>
    <w:rsid w:val="009C1931"/>
    <w:rsid w:val="009D5608"/>
    <w:rsid w:val="009E244C"/>
    <w:rsid w:val="009E2B01"/>
    <w:rsid w:val="00A03E47"/>
    <w:rsid w:val="00A0450E"/>
    <w:rsid w:val="00A16279"/>
    <w:rsid w:val="00A165C3"/>
    <w:rsid w:val="00A16801"/>
    <w:rsid w:val="00A34E79"/>
    <w:rsid w:val="00A3658F"/>
    <w:rsid w:val="00A529AA"/>
    <w:rsid w:val="00A60D33"/>
    <w:rsid w:val="00A76924"/>
    <w:rsid w:val="00A77B9A"/>
    <w:rsid w:val="00A801A5"/>
    <w:rsid w:val="00AA10CD"/>
    <w:rsid w:val="00AA499A"/>
    <w:rsid w:val="00AA5D13"/>
    <w:rsid w:val="00AA6F27"/>
    <w:rsid w:val="00AB2565"/>
    <w:rsid w:val="00AD7CEC"/>
    <w:rsid w:val="00AE00B3"/>
    <w:rsid w:val="00AE4A39"/>
    <w:rsid w:val="00AE500D"/>
    <w:rsid w:val="00AE7924"/>
    <w:rsid w:val="00B01C31"/>
    <w:rsid w:val="00B0360C"/>
    <w:rsid w:val="00B15EAD"/>
    <w:rsid w:val="00B40EDF"/>
    <w:rsid w:val="00B41627"/>
    <w:rsid w:val="00B42084"/>
    <w:rsid w:val="00B50B1C"/>
    <w:rsid w:val="00B5169B"/>
    <w:rsid w:val="00B54FE9"/>
    <w:rsid w:val="00B61AA2"/>
    <w:rsid w:val="00B769A3"/>
    <w:rsid w:val="00B776C7"/>
    <w:rsid w:val="00B86EC8"/>
    <w:rsid w:val="00B96F28"/>
    <w:rsid w:val="00BA0406"/>
    <w:rsid w:val="00BB537D"/>
    <w:rsid w:val="00BC0B04"/>
    <w:rsid w:val="00BC219F"/>
    <w:rsid w:val="00BD13DD"/>
    <w:rsid w:val="00BD2B51"/>
    <w:rsid w:val="00BD7D11"/>
    <w:rsid w:val="00BE21B6"/>
    <w:rsid w:val="00BF5A3C"/>
    <w:rsid w:val="00C02274"/>
    <w:rsid w:val="00C030C6"/>
    <w:rsid w:val="00C24253"/>
    <w:rsid w:val="00C26AC3"/>
    <w:rsid w:val="00C456C6"/>
    <w:rsid w:val="00C52733"/>
    <w:rsid w:val="00C543F1"/>
    <w:rsid w:val="00C60885"/>
    <w:rsid w:val="00C715B7"/>
    <w:rsid w:val="00C86A2A"/>
    <w:rsid w:val="00CA1EBF"/>
    <w:rsid w:val="00CC05FE"/>
    <w:rsid w:val="00CC2C1F"/>
    <w:rsid w:val="00CC7A26"/>
    <w:rsid w:val="00CD392F"/>
    <w:rsid w:val="00CD4454"/>
    <w:rsid w:val="00CE51D3"/>
    <w:rsid w:val="00D14432"/>
    <w:rsid w:val="00D15C77"/>
    <w:rsid w:val="00D2505F"/>
    <w:rsid w:val="00D25610"/>
    <w:rsid w:val="00D3223B"/>
    <w:rsid w:val="00D3329D"/>
    <w:rsid w:val="00D33579"/>
    <w:rsid w:val="00D6367C"/>
    <w:rsid w:val="00D76705"/>
    <w:rsid w:val="00D77E99"/>
    <w:rsid w:val="00D93F9A"/>
    <w:rsid w:val="00D96FE0"/>
    <w:rsid w:val="00DA54A9"/>
    <w:rsid w:val="00DB17AB"/>
    <w:rsid w:val="00DC6275"/>
    <w:rsid w:val="00DC6352"/>
    <w:rsid w:val="00DD3061"/>
    <w:rsid w:val="00DD30A1"/>
    <w:rsid w:val="00DE2BF3"/>
    <w:rsid w:val="00E042AD"/>
    <w:rsid w:val="00E131D0"/>
    <w:rsid w:val="00E426F7"/>
    <w:rsid w:val="00E5487E"/>
    <w:rsid w:val="00E57428"/>
    <w:rsid w:val="00E70273"/>
    <w:rsid w:val="00E86F36"/>
    <w:rsid w:val="00EA0D3C"/>
    <w:rsid w:val="00EB3167"/>
    <w:rsid w:val="00EB478E"/>
    <w:rsid w:val="00ED35FA"/>
    <w:rsid w:val="00EF7677"/>
    <w:rsid w:val="00F1086C"/>
    <w:rsid w:val="00F12410"/>
    <w:rsid w:val="00F1784D"/>
    <w:rsid w:val="00F22B0A"/>
    <w:rsid w:val="00F3270E"/>
    <w:rsid w:val="00F356AF"/>
    <w:rsid w:val="00F37EAE"/>
    <w:rsid w:val="00F41A00"/>
    <w:rsid w:val="00F44F60"/>
    <w:rsid w:val="00F507AD"/>
    <w:rsid w:val="00F5440C"/>
    <w:rsid w:val="00F665BD"/>
    <w:rsid w:val="00F70B76"/>
    <w:rsid w:val="00F730EB"/>
    <w:rsid w:val="00F76878"/>
    <w:rsid w:val="00F77FCE"/>
    <w:rsid w:val="00F85DF8"/>
    <w:rsid w:val="00FB4366"/>
    <w:rsid w:val="00FB58A2"/>
    <w:rsid w:val="00FD0333"/>
    <w:rsid w:val="00FD6D56"/>
    <w:rsid w:val="00FE133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18DB3"/>
  <w15:chartTrackingRefBased/>
  <w15:docId w15:val="{F0225779-98E9-482A-B40B-FD05B549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07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507AD"/>
  </w:style>
  <w:style w:type="paragraph" w:styleId="Piedepgina">
    <w:name w:val="footer"/>
    <w:basedOn w:val="Normal"/>
    <w:link w:val="PiedepginaCar"/>
    <w:uiPriority w:val="99"/>
    <w:unhideWhenUsed/>
    <w:rsid w:val="00F507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07AD"/>
  </w:style>
  <w:style w:type="paragraph" w:styleId="Sinespaciado">
    <w:name w:val="No Spacing"/>
    <w:uiPriority w:val="1"/>
    <w:qFormat/>
    <w:rsid w:val="00F507AD"/>
    <w:pPr>
      <w:spacing w:after="0" w:line="240" w:lineRule="auto"/>
    </w:pPr>
  </w:style>
  <w:style w:type="character" w:styleId="Hipervnculo">
    <w:name w:val="Hyperlink"/>
    <w:basedOn w:val="Fuentedeprrafopredeter"/>
    <w:uiPriority w:val="99"/>
    <w:unhideWhenUsed/>
    <w:rsid w:val="002D4706"/>
    <w:rPr>
      <w:color w:val="0563C1" w:themeColor="hyperlink"/>
      <w:u w:val="single"/>
    </w:rPr>
  </w:style>
  <w:style w:type="character" w:customStyle="1" w:styleId="Mencinsinresolver1">
    <w:name w:val="Mención sin resolver1"/>
    <w:basedOn w:val="Fuentedeprrafopredeter"/>
    <w:uiPriority w:val="99"/>
    <w:semiHidden/>
    <w:unhideWhenUsed/>
    <w:rsid w:val="002D4706"/>
    <w:rPr>
      <w:color w:val="605E5C"/>
      <w:shd w:val="clear" w:color="auto" w:fill="E1DFDD"/>
    </w:rPr>
  </w:style>
  <w:style w:type="paragraph" w:styleId="NormalWeb">
    <w:name w:val="Normal (Web)"/>
    <w:basedOn w:val="Normal"/>
    <w:uiPriority w:val="99"/>
    <w:semiHidden/>
    <w:unhideWhenUsed/>
    <w:rsid w:val="00251FE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nfasis">
    <w:name w:val="Emphasis"/>
    <w:basedOn w:val="Fuentedeprrafopredeter"/>
    <w:uiPriority w:val="20"/>
    <w:qFormat/>
    <w:rsid w:val="00686173"/>
    <w:rPr>
      <w:i/>
      <w:iCs/>
    </w:rPr>
  </w:style>
  <w:style w:type="character" w:styleId="Textoennegrita">
    <w:name w:val="Strong"/>
    <w:basedOn w:val="Fuentedeprrafopredeter"/>
    <w:uiPriority w:val="22"/>
    <w:qFormat/>
    <w:rsid w:val="00686173"/>
    <w:rPr>
      <w:b/>
      <w:bCs/>
    </w:rPr>
  </w:style>
  <w:style w:type="paragraph" w:styleId="Textodeglobo">
    <w:name w:val="Balloon Text"/>
    <w:basedOn w:val="Normal"/>
    <w:link w:val="TextodegloboCar"/>
    <w:uiPriority w:val="99"/>
    <w:semiHidden/>
    <w:unhideWhenUsed/>
    <w:rsid w:val="003A62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62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065549">
      <w:bodyDiv w:val="1"/>
      <w:marLeft w:val="0"/>
      <w:marRight w:val="0"/>
      <w:marTop w:val="0"/>
      <w:marBottom w:val="0"/>
      <w:divBdr>
        <w:top w:val="none" w:sz="0" w:space="0" w:color="auto"/>
        <w:left w:val="none" w:sz="0" w:space="0" w:color="auto"/>
        <w:bottom w:val="none" w:sz="0" w:space="0" w:color="auto"/>
        <w:right w:val="none" w:sz="0" w:space="0" w:color="auto"/>
      </w:divBdr>
    </w:div>
    <w:div w:id="1579555073">
      <w:bodyDiv w:val="1"/>
      <w:marLeft w:val="0"/>
      <w:marRight w:val="0"/>
      <w:marTop w:val="0"/>
      <w:marBottom w:val="0"/>
      <w:divBdr>
        <w:top w:val="none" w:sz="0" w:space="0" w:color="auto"/>
        <w:left w:val="none" w:sz="0" w:space="0" w:color="auto"/>
        <w:bottom w:val="none" w:sz="0" w:space="0" w:color="auto"/>
        <w:right w:val="none" w:sz="0" w:space="0" w:color="auto"/>
      </w:divBdr>
    </w:div>
    <w:div w:id="16812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11</Pages>
  <Words>1520</Words>
  <Characters>8365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SALINAS</dc:creator>
  <cp:keywords/>
  <dc:description/>
  <cp:lastModifiedBy>JOSE MARTINEZ</cp:lastModifiedBy>
  <cp:revision>96</cp:revision>
  <cp:lastPrinted>2025-07-14T17:56:00Z</cp:lastPrinted>
  <dcterms:created xsi:type="dcterms:W3CDTF">2025-07-13T18:50:00Z</dcterms:created>
  <dcterms:modified xsi:type="dcterms:W3CDTF">2025-09-24T00:47:00Z</dcterms:modified>
</cp:coreProperties>
</file>